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1FC3F" w14:textId="45FFB05C" w:rsidR="000F1727" w:rsidRDefault="000F1727" w:rsidP="000F1727">
      <w:pPr>
        <w:tabs>
          <w:tab w:val="left" w:pos="7000"/>
        </w:tabs>
        <w:ind w:right="49"/>
        <w:rPr>
          <w:rFonts w:ascii="Arial" w:hAnsi="Arial" w:cs="Arial"/>
          <w:b/>
          <w:sz w:val="16"/>
          <w:szCs w:val="16"/>
        </w:rPr>
      </w:pPr>
    </w:p>
    <w:p w14:paraId="7D1D9222" w14:textId="77777777" w:rsidR="00792F85" w:rsidRDefault="00792F85" w:rsidP="000F1727">
      <w:pPr>
        <w:tabs>
          <w:tab w:val="left" w:pos="7000"/>
        </w:tabs>
        <w:ind w:right="49"/>
        <w:rPr>
          <w:rFonts w:ascii="Arial" w:hAnsi="Arial" w:cs="Arial"/>
          <w:b/>
          <w:sz w:val="16"/>
          <w:szCs w:val="16"/>
        </w:rPr>
      </w:pPr>
    </w:p>
    <w:p w14:paraId="6D6896DE" w14:textId="773C590A" w:rsidR="00B47A1A" w:rsidRPr="00DF7EDB" w:rsidRDefault="00B47A1A" w:rsidP="00B47A1A">
      <w:pPr>
        <w:pStyle w:val="Ttulo4"/>
        <w:rPr>
          <w:rFonts w:asciiTheme="minorHAnsi" w:hAnsiTheme="minorHAnsi" w:cstheme="minorHAnsi"/>
          <w:sz w:val="32"/>
          <w:szCs w:val="32"/>
        </w:rPr>
      </w:pPr>
      <w:r w:rsidRPr="00DF7EDB">
        <w:rPr>
          <w:rFonts w:asciiTheme="minorHAnsi" w:hAnsiTheme="minorHAnsi" w:cstheme="minorHAnsi"/>
          <w:sz w:val="32"/>
          <w:szCs w:val="32"/>
        </w:rPr>
        <w:t xml:space="preserve">DIRECCIÓN DE EDIFICACIÓN </w:t>
      </w:r>
    </w:p>
    <w:p w14:paraId="6070B3DD" w14:textId="77777777" w:rsidR="00B47A1A" w:rsidRPr="00DF7EDB" w:rsidRDefault="00B47A1A" w:rsidP="00B47A1A">
      <w:pPr>
        <w:pStyle w:val="Ttulo4"/>
        <w:rPr>
          <w:rFonts w:asciiTheme="minorHAnsi" w:hAnsiTheme="minorHAnsi" w:cstheme="minorHAnsi"/>
          <w:sz w:val="32"/>
          <w:szCs w:val="32"/>
          <w:lang w:val="pt-BR"/>
        </w:rPr>
      </w:pPr>
      <w:r w:rsidRPr="00DF7EDB">
        <w:rPr>
          <w:rFonts w:asciiTheme="minorHAnsi" w:hAnsiTheme="minorHAnsi" w:cstheme="minorHAnsi"/>
          <w:sz w:val="32"/>
          <w:szCs w:val="32"/>
          <w:lang w:val="pt-BR"/>
        </w:rPr>
        <w:t>P R O G R A M A   2 0 25</w:t>
      </w:r>
    </w:p>
    <w:p w14:paraId="5EB110CE" w14:textId="77777777" w:rsidR="00B47A1A" w:rsidRDefault="00B47A1A" w:rsidP="00B47A1A">
      <w:pPr>
        <w:pStyle w:val="Encabezado"/>
        <w:rPr>
          <w:lang w:val="pt-BR"/>
        </w:rPr>
      </w:pPr>
    </w:p>
    <w:p w14:paraId="510F2CDF" w14:textId="727C24F3" w:rsidR="002C15B0" w:rsidRDefault="00B47A1A" w:rsidP="004B0F8B">
      <w:pPr>
        <w:pStyle w:val="Encabezado"/>
        <w:jc w:val="both"/>
        <w:rPr>
          <w:b/>
          <w:bCs/>
          <w:sz w:val="24"/>
          <w:szCs w:val="24"/>
          <w:lang w:val="pt-BR"/>
        </w:rPr>
      </w:pPr>
      <w:r w:rsidRPr="00792F85">
        <w:rPr>
          <w:b/>
          <w:bCs/>
          <w:lang w:val="pt-BR"/>
        </w:rPr>
        <w:t>NOMBRE DE</w:t>
      </w:r>
      <w:r w:rsidR="00792F85">
        <w:rPr>
          <w:b/>
          <w:bCs/>
          <w:lang w:val="pt-BR"/>
        </w:rPr>
        <w:t xml:space="preserve"> </w:t>
      </w:r>
      <w:r w:rsidRPr="00792F85">
        <w:rPr>
          <w:b/>
          <w:bCs/>
          <w:lang w:val="pt-BR"/>
        </w:rPr>
        <w:t>LA OBRA</w:t>
      </w:r>
      <w:r w:rsidR="00792F85">
        <w:rPr>
          <w:b/>
          <w:bCs/>
          <w:lang w:val="pt-BR"/>
        </w:rPr>
        <w:t>:</w:t>
      </w:r>
      <w:r w:rsidR="00AC0924" w:rsidRPr="00AC0924">
        <w:rPr>
          <w:lang w:val="pt-BR"/>
        </w:rPr>
        <w:t xml:space="preserve"> </w:t>
      </w:r>
      <w:r w:rsidR="00792F85" w:rsidRPr="00792F85">
        <w:rPr>
          <w:b/>
          <w:bCs/>
          <w:sz w:val="24"/>
          <w:szCs w:val="24"/>
          <w:lang w:val="pt-BR"/>
        </w:rPr>
        <w:t>CONSTRUCCION DE COMEDOR CASA HOGAR DIF DURANGO</w:t>
      </w:r>
      <w:r w:rsidR="00AC0924" w:rsidRPr="00AC0924">
        <w:rPr>
          <w:lang w:val="pt-BR"/>
        </w:rPr>
        <w:t>.</w:t>
      </w:r>
      <w:r w:rsidR="004B0F8B">
        <w:rPr>
          <w:b/>
          <w:bCs/>
          <w:sz w:val="24"/>
          <w:szCs w:val="24"/>
          <w:lang w:val="pt-BR"/>
        </w:rPr>
        <w:t xml:space="preserve"> </w:t>
      </w:r>
      <w:r w:rsidR="002C15B0">
        <w:rPr>
          <w:b/>
          <w:bCs/>
          <w:sz w:val="24"/>
          <w:szCs w:val="24"/>
          <w:lang w:val="pt-BR"/>
        </w:rPr>
        <w:t xml:space="preserve"> </w:t>
      </w:r>
    </w:p>
    <w:p w14:paraId="1FA26F32" w14:textId="77777777" w:rsidR="00792F85" w:rsidRDefault="00792F85" w:rsidP="004B0F8B">
      <w:pPr>
        <w:pStyle w:val="Encabezado"/>
        <w:jc w:val="both"/>
        <w:rPr>
          <w:b/>
          <w:bCs/>
          <w:sz w:val="24"/>
          <w:szCs w:val="24"/>
          <w:lang w:val="pt-BR"/>
        </w:rPr>
      </w:pPr>
    </w:p>
    <w:p w14:paraId="48AD2714" w14:textId="086DBADC" w:rsidR="00B47A1A" w:rsidRPr="00CD1F17" w:rsidRDefault="00B47A1A" w:rsidP="002C15B0">
      <w:pPr>
        <w:pStyle w:val="Encabezado"/>
        <w:jc w:val="center"/>
        <w:rPr>
          <w:rFonts w:eastAsia="Times New Roman" w:cstheme="minorHAnsi"/>
          <w:b/>
          <w:sz w:val="40"/>
          <w:szCs w:val="40"/>
          <w:lang w:val="pt-BR" w:eastAsia="es-ES"/>
        </w:rPr>
      </w:pPr>
      <w:r w:rsidRPr="00CD1F17">
        <w:rPr>
          <w:rFonts w:eastAsia="Times New Roman" w:cstheme="minorHAnsi"/>
          <w:b/>
          <w:sz w:val="40"/>
          <w:szCs w:val="40"/>
          <w:lang w:val="pt-BR" w:eastAsia="es-ES"/>
        </w:rPr>
        <w:t>“ESPECIFICACIONES PARTICULARES”</w:t>
      </w:r>
    </w:p>
    <w:p w14:paraId="35C102E8" w14:textId="77777777" w:rsidR="00B47A1A" w:rsidRPr="00A8633C" w:rsidRDefault="00B47A1A" w:rsidP="00B47A1A">
      <w:pPr>
        <w:tabs>
          <w:tab w:val="left" w:pos="11057"/>
        </w:tabs>
        <w:ind w:left="567" w:right="-67"/>
        <w:jc w:val="center"/>
        <w:rPr>
          <w:lang w:val="pt-BR"/>
        </w:rPr>
      </w:pPr>
    </w:p>
    <w:p w14:paraId="3D2716D3" w14:textId="25E3EFA3" w:rsidR="00B47A1A" w:rsidRPr="00CD1F17" w:rsidRDefault="00B47A1A" w:rsidP="00B47A1A">
      <w:pPr>
        <w:pStyle w:val="Textodebloque"/>
        <w:ind w:left="360"/>
        <w:rPr>
          <w:rFonts w:asciiTheme="minorHAnsi" w:hAnsiTheme="minorHAnsi" w:cstheme="minorHAnsi"/>
          <w:sz w:val="28"/>
          <w:szCs w:val="28"/>
        </w:rPr>
      </w:pPr>
      <w:r w:rsidRPr="00CD1F17">
        <w:rPr>
          <w:rFonts w:asciiTheme="minorHAnsi" w:hAnsiTheme="minorHAnsi" w:cstheme="minorHAnsi"/>
          <w:sz w:val="28"/>
          <w:szCs w:val="28"/>
        </w:rPr>
        <w:t>I.-PRELIMINARES</w:t>
      </w:r>
    </w:p>
    <w:p w14:paraId="346D02E7" w14:textId="77777777" w:rsidR="00B47A1A" w:rsidRPr="00073652" w:rsidRDefault="00B47A1A" w:rsidP="00B47A1A">
      <w:pPr>
        <w:pStyle w:val="Textodebloque"/>
        <w:ind w:left="360"/>
        <w:rPr>
          <w:sz w:val="28"/>
          <w:szCs w:val="28"/>
        </w:rPr>
      </w:pPr>
    </w:p>
    <w:p w14:paraId="2EDFCBB9" w14:textId="77777777" w:rsidR="00FC4113" w:rsidRDefault="00B47A1A" w:rsidP="00B47A1A">
      <w:pPr>
        <w:numPr>
          <w:ilvl w:val="0"/>
          <w:numId w:val="1"/>
        </w:numPr>
        <w:tabs>
          <w:tab w:val="left" w:pos="11057"/>
        </w:tabs>
        <w:ind w:right="-67"/>
        <w:jc w:val="both"/>
      </w:pPr>
      <w:r w:rsidRPr="003D65BC">
        <w:t>Para el trazo de la obra se debe tener un banco de nivel fijo, para referenciar con este, el piso ter</w:t>
      </w:r>
      <w:r>
        <w:t xml:space="preserve">minado de las áreas a construir. </w:t>
      </w:r>
      <w:r w:rsidRPr="003D65BC">
        <w:t>El Contratista deberá tener marcado el nivel de piso terminado sobre ejes extremos y centrales en el sentido longitudinal y transversal, durante todo el proceso de la obra.</w:t>
      </w:r>
    </w:p>
    <w:p w14:paraId="1FA364E3" w14:textId="75D95D5E" w:rsidR="00B47A1A" w:rsidRPr="00C66CFA" w:rsidRDefault="00B47A1A" w:rsidP="00FC4113">
      <w:pPr>
        <w:tabs>
          <w:tab w:val="left" w:pos="11057"/>
        </w:tabs>
        <w:ind w:right="-67"/>
        <w:jc w:val="both"/>
      </w:pPr>
      <w:r w:rsidRPr="003D65BC">
        <w:rPr>
          <w:b/>
          <w:bCs/>
        </w:rPr>
        <w:tab/>
      </w:r>
    </w:p>
    <w:p w14:paraId="5A620FD6" w14:textId="77777777" w:rsidR="00B47A1A" w:rsidRPr="003D65BC" w:rsidRDefault="00B47A1A" w:rsidP="00B47A1A">
      <w:pPr>
        <w:numPr>
          <w:ilvl w:val="0"/>
          <w:numId w:val="1"/>
        </w:numPr>
        <w:tabs>
          <w:tab w:val="left" w:pos="11057"/>
        </w:tabs>
        <w:ind w:right="-67"/>
        <w:jc w:val="both"/>
        <w:rPr>
          <w:b/>
        </w:rPr>
      </w:pPr>
      <w:r w:rsidRPr="003D65BC">
        <w:rPr>
          <w:bCs/>
        </w:rPr>
        <w:t>En caso de hacer uso el contratista de las instalaciones existentes en el lugar de la obra deberá responsabilizarse por daños ocasionados en tales equipos e instalaciones</w:t>
      </w:r>
      <w:r w:rsidRPr="003D65BC">
        <w:rPr>
          <w:b/>
        </w:rPr>
        <w:t>.</w:t>
      </w:r>
    </w:p>
    <w:p w14:paraId="7F06677F" w14:textId="77777777" w:rsidR="00B47A1A" w:rsidRPr="003D65BC" w:rsidRDefault="00B47A1A" w:rsidP="00B47A1A">
      <w:pPr>
        <w:tabs>
          <w:tab w:val="left" w:pos="11057"/>
        </w:tabs>
        <w:ind w:left="360" w:right="-67"/>
        <w:jc w:val="both"/>
        <w:rPr>
          <w:b/>
        </w:rPr>
      </w:pPr>
    </w:p>
    <w:p w14:paraId="33BD5C69" w14:textId="77777777" w:rsidR="00B47A1A" w:rsidRPr="003D65BC" w:rsidRDefault="00B47A1A" w:rsidP="00B47A1A">
      <w:pPr>
        <w:numPr>
          <w:ilvl w:val="0"/>
          <w:numId w:val="1"/>
        </w:numPr>
        <w:tabs>
          <w:tab w:val="left" w:pos="11057"/>
        </w:tabs>
        <w:ind w:right="-67"/>
        <w:jc w:val="both"/>
      </w:pPr>
      <w:r w:rsidRPr="003D65BC">
        <w:t>Se deberá de cercar el área de banqueta peatonal en la calle para protección de los trabajos de remodelación y de la construcción en general con madera de tripla y lona ahulada, así como con muro de tabla roca en el interior de los locales para protección de dichos locales.</w:t>
      </w:r>
    </w:p>
    <w:p w14:paraId="028F09EE" w14:textId="77777777" w:rsidR="00B47A1A" w:rsidRPr="003D65BC" w:rsidRDefault="00B47A1A" w:rsidP="00B47A1A">
      <w:pPr>
        <w:tabs>
          <w:tab w:val="left" w:pos="11057"/>
        </w:tabs>
        <w:ind w:right="-67"/>
        <w:jc w:val="both"/>
      </w:pPr>
    </w:p>
    <w:p w14:paraId="447CA483" w14:textId="77777777" w:rsidR="00B47A1A" w:rsidRPr="003D65BC" w:rsidRDefault="00B47A1A" w:rsidP="00B47A1A">
      <w:pPr>
        <w:numPr>
          <w:ilvl w:val="0"/>
          <w:numId w:val="1"/>
        </w:numPr>
        <w:tabs>
          <w:tab w:val="left" w:pos="11057"/>
        </w:tabs>
        <w:ind w:right="-67"/>
        <w:jc w:val="both"/>
      </w:pPr>
      <w:r w:rsidRPr="003D65BC">
        <w:t>El contratista deberá absorber los gastos que se generen por concepto de tramitología para la obtención de permisos, licencias y estudios, el costo de los mismos se</w:t>
      </w:r>
      <w:r>
        <w:t>rá considerado en su análisis de indirectos</w:t>
      </w:r>
      <w:r w:rsidRPr="003D65BC">
        <w:t>.</w:t>
      </w:r>
    </w:p>
    <w:p w14:paraId="7CC00024" w14:textId="77777777" w:rsidR="00B47A1A" w:rsidRPr="003D65BC" w:rsidRDefault="00B47A1A" w:rsidP="00B47A1A">
      <w:pPr>
        <w:tabs>
          <w:tab w:val="left" w:pos="11057"/>
        </w:tabs>
        <w:ind w:right="-67"/>
        <w:jc w:val="both"/>
      </w:pPr>
    </w:p>
    <w:p w14:paraId="6CD27204"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contratista deberá contar con un Perito </w:t>
      </w:r>
      <w:proofErr w:type="gramStart"/>
      <w:r w:rsidRPr="003D65BC">
        <w:t>Responsable</w:t>
      </w:r>
      <w:proofErr w:type="gramEnd"/>
      <w:r w:rsidRPr="003D65BC">
        <w:t xml:space="preserve"> de la obra, con registro vigente.</w:t>
      </w:r>
    </w:p>
    <w:p w14:paraId="606CF6EA" w14:textId="77777777" w:rsidR="00B47A1A" w:rsidRPr="003D65BC" w:rsidRDefault="00B47A1A" w:rsidP="00B47A1A">
      <w:pPr>
        <w:tabs>
          <w:tab w:val="left" w:pos="11057"/>
        </w:tabs>
        <w:ind w:left="567" w:right="-67"/>
        <w:jc w:val="both"/>
      </w:pPr>
    </w:p>
    <w:p w14:paraId="4F496BC3"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deberá contar con un espacio protegido dentro de la obra, para el resguardo de materiales de construcción, para no interferir con el avance programado.</w:t>
      </w:r>
    </w:p>
    <w:p w14:paraId="4EB8023D" w14:textId="77777777" w:rsidR="00B47A1A" w:rsidRPr="003D65BC" w:rsidRDefault="00B47A1A" w:rsidP="00B47A1A">
      <w:pPr>
        <w:tabs>
          <w:tab w:val="left" w:pos="11057"/>
        </w:tabs>
        <w:ind w:left="567" w:right="-67"/>
        <w:jc w:val="both"/>
      </w:pPr>
    </w:p>
    <w:p w14:paraId="043AB54E" w14:textId="77777777" w:rsidR="00B47A1A" w:rsidRPr="003D65BC" w:rsidRDefault="00B47A1A" w:rsidP="00B47A1A">
      <w:pPr>
        <w:numPr>
          <w:ilvl w:val="0"/>
          <w:numId w:val="1"/>
        </w:numPr>
        <w:tabs>
          <w:tab w:val="left" w:pos="11057"/>
        </w:tabs>
        <w:ind w:right="-67"/>
        <w:jc w:val="both"/>
      </w:pPr>
      <w:r w:rsidRPr="003D65BC">
        <w:t>Mantener en todo momento la limpieza de la obra, tanto fina como gruesa en todas sus áreas, con acarreo constante fuera de la unida del desperdicio, al sitio permitido por las autoridades locales.</w:t>
      </w:r>
    </w:p>
    <w:p w14:paraId="47E020CF" w14:textId="77777777" w:rsidR="00B47A1A" w:rsidRPr="003D65BC" w:rsidRDefault="00B47A1A" w:rsidP="00B47A1A">
      <w:pPr>
        <w:tabs>
          <w:tab w:val="left" w:pos="11057"/>
        </w:tabs>
        <w:ind w:right="-67"/>
        <w:jc w:val="both"/>
      </w:pPr>
    </w:p>
    <w:p w14:paraId="7C578C4C"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constructora realizará por su cuenta la contratación de servicios necesarios para la obra, así como la obtención de los elementos necesarios para la ejecución de los trabajos en obra, como son: agua, alumbrado, energía eléctrica, teléfono, drenaje, letrinas ecológicas, etc.</w:t>
      </w:r>
    </w:p>
    <w:p w14:paraId="45AE3D6A" w14:textId="77777777" w:rsidR="00B47A1A" w:rsidRDefault="00B47A1A" w:rsidP="00B47A1A">
      <w:pPr>
        <w:tabs>
          <w:tab w:val="left" w:pos="11057"/>
        </w:tabs>
        <w:ind w:left="567" w:right="-67"/>
        <w:jc w:val="both"/>
      </w:pPr>
    </w:p>
    <w:p w14:paraId="4876E473" w14:textId="77777777" w:rsidR="00B47A1A" w:rsidRPr="003D65BC" w:rsidRDefault="00B47A1A" w:rsidP="00B47A1A">
      <w:pPr>
        <w:tabs>
          <w:tab w:val="left" w:pos="11057"/>
        </w:tabs>
        <w:ind w:left="567" w:right="-67"/>
        <w:jc w:val="both"/>
      </w:pPr>
    </w:p>
    <w:p w14:paraId="1426DA8F"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lastRenderedPageBreak/>
          <w:t>La Empresa</w:t>
        </w:r>
      </w:smartTag>
      <w:r w:rsidRPr="003D65BC">
        <w:t xml:space="preserve"> constructora será responsable de observar y respetar las Normas y Reglamentos que emanen de las Leyes Estatales y Federales que en materia de seguridad e higiene determinen las diferentes instancias y organismos, de tal manera que el personal trabaje dentro de los limites más amplios y seguros que las prevenciones tomadas les puedan proporcionar, siendo su responsabilidad el contar con el equipo y personal capacitado y calificado.</w:t>
      </w:r>
    </w:p>
    <w:p w14:paraId="319B5E11" w14:textId="77777777" w:rsidR="00B47A1A" w:rsidRPr="003D65BC" w:rsidRDefault="00B47A1A" w:rsidP="00B47A1A">
      <w:pPr>
        <w:tabs>
          <w:tab w:val="left" w:pos="11057"/>
        </w:tabs>
        <w:ind w:left="567" w:right="-67"/>
        <w:jc w:val="both"/>
      </w:pPr>
    </w:p>
    <w:p w14:paraId="30747BE8" w14:textId="77777777" w:rsidR="00B47A1A" w:rsidRPr="003D65BC" w:rsidRDefault="00B47A1A" w:rsidP="00B47A1A">
      <w:pPr>
        <w:numPr>
          <w:ilvl w:val="0"/>
          <w:numId w:val="1"/>
        </w:numPr>
        <w:tabs>
          <w:tab w:val="left" w:pos="11057"/>
        </w:tabs>
        <w:ind w:right="-67"/>
        <w:jc w:val="both"/>
      </w:pPr>
      <w:r w:rsidRPr="003D65BC">
        <w:t>La contratista deberá utilizar los materiales descritos en los catálogos de conceptos de la marca, modelo y especificaciones descritas en los mismos, de excelente calidad, nuevos y sin defecto alguno.</w:t>
      </w:r>
    </w:p>
    <w:p w14:paraId="7FC242ED" w14:textId="77777777" w:rsidR="00B47A1A" w:rsidRPr="003D65BC" w:rsidRDefault="00B47A1A" w:rsidP="00B47A1A">
      <w:pPr>
        <w:tabs>
          <w:tab w:val="left" w:pos="11057"/>
        </w:tabs>
        <w:ind w:left="567" w:right="-67"/>
        <w:jc w:val="both"/>
      </w:pPr>
    </w:p>
    <w:p w14:paraId="5A8E8185"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deberá vigilar que todo el personal de obra y administrativo que participe en la obra, deberá de portar equipo de seguridad.</w:t>
      </w:r>
    </w:p>
    <w:p w14:paraId="280BBC3C" w14:textId="77777777" w:rsidR="00B47A1A" w:rsidRPr="003D65BC" w:rsidRDefault="00B47A1A" w:rsidP="00B47A1A">
      <w:pPr>
        <w:tabs>
          <w:tab w:val="left" w:pos="11057"/>
        </w:tabs>
        <w:ind w:left="567" w:right="-67"/>
        <w:jc w:val="both"/>
      </w:pPr>
    </w:p>
    <w:p w14:paraId="6541195E" w14:textId="77777777" w:rsidR="00B47A1A" w:rsidRPr="003D65BC" w:rsidRDefault="00B47A1A" w:rsidP="00B47A1A">
      <w:pPr>
        <w:numPr>
          <w:ilvl w:val="0"/>
          <w:numId w:val="1"/>
        </w:numPr>
        <w:tabs>
          <w:tab w:val="left" w:pos="11057"/>
        </w:tabs>
        <w:ind w:right="-67"/>
        <w:jc w:val="both"/>
      </w:pPr>
      <w:r w:rsidRPr="003D65BC">
        <w:t xml:space="preserve">La contratista a través de su Residencia de obra, deberá de vigilar a </w:t>
      </w:r>
      <w:proofErr w:type="spellStart"/>
      <w:r w:rsidRPr="003D65BC">
        <w:t>u</w:t>
      </w:r>
      <w:proofErr w:type="spellEnd"/>
      <w:r w:rsidRPr="003D65BC">
        <w:t xml:space="preserve"> personal, evitando contaminar el medio ambiente, con materiales producto de los trabajos, </w:t>
      </w:r>
      <w:proofErr w:type="spellStart"/>
      <w:r w:rsidRPr="003D65BC">
        <w:t>eses</w:t>
      </w:r>
      <w:proofErr w:type="spellEnd"/>
      <w:r w:rsidRPr="003D65BC">
        <w:t xml:space="preserve"> fecales y basura producto del consumo de alimentos.</w:t>
      </w:r>
    </w:p>
    <w:p w14:paraId="0D77279C" w14:textId="77777777" w:rsidR="00B47A1A" w:rsidRPr="003D65BC" w:rsidRDefault="00B47A1A" w:rsidP="00B47A1A">
      <w:pPr>
        <w:tabs>
          <w:tab w:val="left" w:pos="11057"/>
        </w:tabs>
        <w:ind w:left="567" w:right="-67"/>
        <w:jc w:val="both"/>
      </w:pPr>
    </w:p>
    <w:p w14:paraId="2F3733D6" w14:textId="77777777" w:rsidR="00B47A1A" w:rsidRPr="003D65BC" w:rsidRDefault="00B47A1A" w:rsidP="00B47A1A">
      <w:pPr>
        <w:numPr>
          <w:ilvl w:val="0"/>
          <w:numId w:val="1"/>
        </w:numPr>
        <w:tabs>
          <w:tab w:val="left" w:pos="11057"/>
        </w:tabs>
        <w:ind w:right="-67"/>
        <w:jc w:val="both"/>
      </w:pPr>
      <w:r w:rsidRPr="003D65BC">
        <w:t>Los registros de media y baja tensión deberán ser prefabricados con las pruebas de laboratorio de C.F.E., proporcionada por el fabricante.</w:t>
      </w:r>
    </w:p>
    <w:p w14:paraId="73CC5A00" w14:textId="77777777" w:rsidR="00B47A1A" w:rsidRPr="003D65BC" w:rsidRDefault="00B47A1A" w:rsidP="00B47A1A">
      <w:pPr>
        <w:tabs>
          <w:tab w:val="left" w:pos="11057"/>
        </w:tabs>
        <w:ind w:left="567" w:right="-67"/>
        <w:jc w:val="both"/>
      </w:pPr>
    </w:p>
    <w:p w14:paraId="01A5BA39" w14:textId="77777777" w:rsidR="00B47A1A" w:rsidRDefault="00B47A1A" w:rsidP="00B47A1A">
      <w:pPr>
        <w:numPr>
          <w:ilvl w:val="0"/>
          <w:numId w:val="1"/>
        </w:numPr>
        <w:tabs>
          <w:tab w:val="left" w:pos="11057"/>
        </w:tabs>
        <w:ind w:right="-67"/>
        <w:jc w:val="both"/>
      </w:pPr>
      <w:r w:rsidRPr="003D65BC">
        <w:t xml:space="preserve">En las demoliciones, excavaciones y cortes, el acarreo de los sobrantes producto de estos conceptos, deberá ser considerado en el P.U., como son carga a camión, acarreo primer km, y </w:t>
      </w:r>
      <w:proofErr w:type="spellStart"/>
      <w:r w:rsidRPr="003D65BC">
        <w:t>kms</w:t>
      </w:r>
      <w:proofErr w:type="spellEnd"/>
      <w:r w:rsidRPr="003D65BC">
        <w:t xml:space="preserve"> subsecuentes, considerán</w:t>
      </w:r>
      <w:r>
        <w:t>dose únicamente el M</w:t>
      </w:r>
      <w:proofErr w:type="gramStart"/>
      <w:r>
        <w:t>3  medido</w:t>
      </w:r>
      <w:proofErr w:type="gramEnd"/>
      <w:r>
        <w:t xml:space="preserve"> en banco.</w:t>
      </w:r>
    </w:p>
    <w:p w14:paraId="4DE5D8E0" w14:textId="77777777" w:rsidR="00B47A1A" w:rsidRDefault="00B47A1A" w:rsidP="00B47A1A">
      <w:pPr>
        <w:tabs>
          <w:tab w:val="left" w:pos="11057"/>
        </w:tabs>
        <w:ind w:left="567" w:right="-67"/>
        <w:jc w:val="both"/>
      </w:pPr>
    </w:p>
    <w:p w14:paraId="5FF0BB8E" w14:textId="77777777" w:rsidR="00B47A1A" w:rsidRDefault="00B47A1A" w:rsidP="00B47A1A">
      <w:pPr>
        <w:tabs>
          <w:tab w:val="left" w:pos="11057"/>
        </w:tabs>
        <w:ind w:left="567" w:right="-67"/>
        <w:jc w:val="both"/>
      </w:pPr>
    </w:p>
    <w:p w14:paraId="31582841" w14:textId="77777777" w:rsidR="00B47A1A" w:rsidRDefault="00B47A1A" w:rsidP="00B47A1A">
      <w:pPr>
        <w:tabs>
          <w:tab w:val="left" w:pos="11057"/>
        </w:tabs>
        <w:ind w:left="360" w:right="-67"/>
        <w:jc w:val="both"/>
        <w:rPr>
          <w:b/>
          <w:sz w:val="28"/>
          <w:szCs w:val="28"/>
        </w:rPr>
      </w:pPr>
      <w:r w:rsidRPr="00073652">
        <w:rPr>
          <w:b/>
          <w:sz w:val="28"/>
          <w:szCs w:val="28"/>
        </w:rPr>
        <w:t>II.-CIMENTACION</w:t>
      </w:r>
    </w:p>
    <w:p w14:paraId="1E0D0E25" w14:textId="77777777" w:rsidR="00B47A1A" w:rsidRPr="00073652" w:rsidRDefault="00B47A1A" w:rsidP="00B47A1A">
      <w:pPr>
        <w:tabs>
          <w:tab w:val="left" w:pos="11057"/>
        </w:tabs>
        <w:ind w:left="360" w:right="-67"/>
        <w:jc w:val="both"/>
        <w:rPr>
          <w:b/>
          <w:sz w:val="28"/>
          <w:szCs w:val="28"/>
        </w:rPr>
      </w:pPr>
    </w:p>
    <w:p w14:paraId="75E474AF" w14:textId="77777777" w:rsidR="00B47A1A" w:rsidRPr="003D65BC" w:rsidRDefault="00B47A1A" w:rsidP="00B47A1A">
      <w:pPr>
        <w:numPr>
          <w:ilvl w:val="0"/>
          <w:numId w:val="2"/>
        </w:numPr>
        <w:tabs>
          <w:tab w:val="left" w:pos="11057"/>
        </w:tabs>
        <w:ind w:right="-67"/>
        <w:jc w:val="both"/>
      </w:pPr>
      <w:r w:rsidRPr="003D65BC">
        <w:t xml:space="preserve">En excavaciones, se considerará para elementos de concreto una holgura máxima de 15 </w:t>
      </w:r>
      <w:proofErr w:type="spellStart"/>
      <w:r w:rsidRPr="003D65BC">
        <w:t>cms</w:t>
      </w:r>
      <w:proofErr w:type="spellEnd"/>
      <w:r w:rsidRPr="003D65BC">
        <w:t xml:space="preserve"> por lado y en mamposterías 5 </w:t>
      </w:r>
      <w:proofErr w:type="spellStart"/>
      <w:r w:rsidRPr="003D65BC">
        <w:t>cms</w:t>
      </w:r>
      <w:proofErr w:type="spellEnd"/>
      <w:r w:rsidRPr="003D65BC">
        <w:t xml:space="preserve"> las cuales se verificarán en obra.</w:t>
      </w:r>
    </w:p>
    <w:p w14:paraId="585D5635" w14:textId="77777777" w:rsidR="00B47A1A" w:rsidRPr="003D65BC" w:rsidRDefault="00B47A1A" w:rsidP="00B47A1A">
      <w:pPr>
        <w:numPr>
          <w:ilvl w:val="0"/>
          <w:numId w:val="2"/>
        </w:numPr>
        <w:tabs>
          <w:tab w:val="left" w:pos="11057"/>
        </w:tabs>
        <w:ind w:right="-67"/>
        <w:jc w:val="both"/>
      </w:pPr>
      <w:r w:rsidRPr="003D65BC">
        <w:t xml:space="preserve">Se utilizará grava o agregado grueso con tamaño máximo de 3/4" ò 1 ½ </w:t>
      </w:r>
      <w:proofErr w:type="gramStart"/>
      <w:r w:rsidRPr="003D65BC">
        <w:t>“  según</w:t>
      </w:r>
      <w:proofErr w:type="gramEnd"/>
      <w:r w:rsidRPr="003D65BC">
        <w:t xml:space="preserve"> lo indique el proyecto, en todos los concretos podrá ser material de cantos rodados clasificado, no se admitirá en obra material revuelto. En todos los casos el Contratista deberá presentar al inicio de la obra y cuando cambie de banco, análisis granulométrico y </w:t>
      </w:r>
      <w:proofErr w:type="spellStart"/>
      <w:r w:rsidRPr="003D65BC">
        <w:t>proporcionamiento</w:t>
      </w:r>
      <w:proofErr w:type="spellEnd"/>
      <w:r w:rsidRPr="003D65BC">
        <w:t xml:space="preserve"> de los agregados para los concretos requeridos por </w:t>
      </w:r>
      <w:smartTag w:uri="urn:schemas-microsoft-com:office:smarttags" w:element="PersonName">
        <w:smartTagPr>
          <w:attr w:name="ProductID" w:val="la Secretar￭a."/>
        </w:smartTagPr>
        <w:r w:rsidRPr="003D65BC">
          <w:t>la Secretaría.</w:t>
        </w:r>
      </w:smartTag>
    </w:p>
    <w:p w14:paraId="0FC11A2E" w14:textId="77777777" w:rsidR="00B47A1A" w:rsidRPr="003D65BC" w:rsidRDefault="00B47A1A" w:rsidP="00B47A1A">
      <w:pPr>
        <w:numPr>
          <w:ilvl w:val="0"/>
          <w:numId w:val="2"/>
        </w:numPr>
        <w:tabs>
          <w:tab w:val="left" w:pos="11057"/>
        </w:tabs>
        <w:ind w:right="-67"/>
        <w:jc w:val="both"/>
      </w:pPr>
      <w:r w:rsidRPr="003D65BC">
        <w:t>Deberán respetarse los recubrimientos mínimos marcados en especificaciones de concreto, en plano correspondiente.</w:t>
      </w:r>
    </w:p>
    <w:p w14:paraId="7E1611E7" w14:textId="77777777" w:rsidR="00B47A1A" w:rsidRPr="003D65BC" w:rsidRDefault="00B47A1A" w:rsidP="00B47A1A">
      <w:pPr>
        <w:numPr>
          <w:ilvl w:val="0"/>
          <w:numId w:val="2"/>
        </w:numPr>
        <w:tabs>
          <w:tab w:val="left" w:pos="11057"/>
        </w:tabs>
        <w:ind w:right="-67"/>
        <w:jc w:val="both"/>
      </w:pPr>
    </w:p>
    <w:p w14:paraId="2FB9B7CA" w14:textId="77777777" w:rsidR="00B47A1A" w:rsidRPr="003D65BC" w:rsidRDefault="00B47A1A" w:rsidP="00B47A1A">
      <w:pPr>
        <w:numPr>
          <w:ilvl w:val="1"/>
          <w:numId w:val="2"/>
        </w:numPr>
        <w:tabs>
          <w:tab w:val="left" w:pos="11057"/>
        </w:tabs>
        <w:ind w:right="-67"/>
        <w:jc w:val="both"/>
      </w:pPr>
      <w:r w:rsidRPr="003D65BC">
        <w:t xml:space="preserve">Zapatas 4 </w:t>
      </w:r>
      <w:proofErr w:type="spellStart"/>
      <w:r w:rsidRPr="003D65BC">
        <w:t>cms</w:t>
      </w:r>
      <w:proofErr w:type="spellEnd"/>
      <w:r w:rsidRPr="003D65BC">
        <w:t xml:space="preserve">, con nivel freático alto 8 </w:t>
      </w:r>
      <w:proofErr w:type="spellStart"/>
      <w:r w:rsidRPr="003D65BC">
        <w:t>cms</w:t>
      </w:r>
      <w:proofErr w:type="spellEnd"/>
      <w:r w:rsidRPr="003D65BC">
        <w:t>.</w:t>
      </w:r>
    </w:p>
    <w:p w14:paraId="02CC9761" w14:textId="77777777" w:rsidR="00B47A1A" w:rsidRPr="003D65BC" w:rsidRDefault="00B47A1A" w:rsidP="00B47A1A">
      <w:pPr>
        <w:numPr>
          <w:ilvl w:val="1"/>
          <w:numId w:val="2"/>
        </w:numPr>
        <w:tabs>
          <w:tab w:val="left" w:pos="11057"/>
        </w:tabs>
        <w:ind w:right="-67"/>
        <w:jc w:val="both"/>
      </w:pPr>
      <w:r w:rsidRPr="003D65BC">
        <w:t xml:space="preserve">Contra trabes y cadenas 2 </w:t>
      </w:r>
      <w:proofErr w:type="spellStart"/>
      <w:r w:rsidRPr="003D65BC">
        <w:t>cms</w:t>
      </w:r>
      <w:proofErr w:type="spellEnd"/>
      <w:r w:rsidRPr="003D65BC">
        <w:t xml:space="preserve">, con nivel freático alto 4 </w:t>
      </w:r>
      <w:proofErr w:type="spellStart"/>
      <w:r w:rsidRPr="003D65BC">
        <w:t>cms</w:t>
      </w:r>
      <w:proofErr w:type="spellEnd"/>
      <w:r w:rsidRPr="003D65BC">
        <w:t>, para contra trabes.</w:t>
      </w:r>
    </w:p>
    <w:p w14:paraId="7DD8134A" w14:textId="77777777" w:rsidR="00B47A1A" w:rsidRPr="003D65BC" w:rsidRDefault="00B47A1A" w:rsidP="00B47A1A">
      <w:pPr>
        <w:numPr>
          <w:ilvl w:val="1"/>
          <w:numId w:val="2"/>
        </w:numPr>
        <w:tabs>
          <w:tab w:val="left" w:pos="11057"/>
        </w:tabs>
        <w:ind w:right="-67"/>
        <w:jc w:val="both"/>
      </w:pPr>
      <w:r w:rsidRPr="003D65BC">
        <w:t xml:space="preserve">Columnas 3 </w:t>
      </w:r>
      <w:proofErr w:type="spellStart"/>
      <w:r w:rsidRPr="003D65BC">
        <w:t>cms</w:t>
      </w:r>
      <w:proofErr w:type="spellEnd"/>
      <w:r w:rsidRPr="003D65BC">
        <w:t>.</w:t>
      </w:r>
    </w:p>
    <w:p w14:paraId="656900C8" w14:textId="77777777" w:rsidR="00B47A1A" w:rsidRPr="003D65BC" w:rsidRDefault="00B47A1A" w:rsidP="00B47A1A">
      <w:pPr>
        <w:tabs>
          <w:tab w:val="left" w:pos="11057"/>
        </w:tabs>
        <w:ind w:left="1440" w:right="-67"/>
        <w:jc w:val="both"/>
      </w:pPr>
    </w:p>
    <w:p w14:paraId="084FF604" w14:textId="77777777" w:rsidR="00B47A1A" w:rsidRPr="003D65BC" w:rsidRDefault="00B47A1A" w:rsidP="00B47A1A">
      <w:pPr>
        <w:numPr>
          <w:ilvl w:val="0"/>
          <w:numId w:val="2"/>
        </w:numPr>
        <w:tabs>
          <w:tab w:val="left" w:pos="11057"/>
        </w:tabs>
        <w:ind w:right="-67"/>
        <w:jc w:val="both"/>
      </w:pPr>
      <w:r w:rsidRPr="003D65BC">
        <w:t>Los traslapes de varilla deberán ser de 40 diámetros, no excediendo el 33% en una misma sección del elemento.</w:t>
      </w:r>
    </w:p>
    <w:p w14:paraId="7E9DA681" w14:textId="77777777" w:rsidR="00B47A1A" w:rsidRPr="003D65BC" w:rsidRDefault="00B47A1A" w:rsidP="00B47A1A">
      <w:pPr>
        <w:numPr>
          <w:ilvl w:val="0"/>
          <w:numId w:val="2"/>
        </w:numPr>
        <w:tabs>
          <w:tab w:val="left" w:pos="11057"/>
        </w:tabs>
        <w:ind w:right="-67"/>
        <w:jc w:val="both"/>
      </w:pPr>
      <w:r w:rsidRPr="003D65BC">
        <w:lastRenderedPageBreak/>
        <w:t>Los ganchos tendrán una longitud de 12 diámetros y en escuadras un 50% del peralte del elemento de concreto, salvo donde se indique otra medida.</w:t>
      </w:r>
    </w:p>
    <w:tbl>
      <w:tblPr>
        <w:tblW w:w="10486" w:type="dxa"/>
        <w:tblInd w:w="-497" w:type="dxa"/>
        <w:tblLayout w:type="fixed"/>
        <w:tblCellMar>
          <w:left w:w="70" w:type="dxa"/>
          <w:right w:w="70" w:type="dxa"/>
        </w:tblCellMar>
        <w:tblLook w:val="0000" w:firstRow="0" w:lastRow="0" w:firstColumn="0" w:lastColumn="0" w:noHBand="0" w:noVBand="0"/>
      </w:tblPr>
      <w:tblGrid>
        <w:gridCol w:w="4962"/>
        <w:gridCol w:w="5524"/>
      </w:tblGrid>
      <w:tr w:rsidR="00B47A1A" w14:paraId="4461E628" w14:textId="77777777" w:rsidTr="00D72F8F">
        <w:tc>
          <w:tcPr>
            <w:tcW w:w="4962" w:type="dxa"/>
            <w:vAlign w:val="center"/>
          </w:tcPr>
          <w:p w14:paraId="0109A5C4" w14:textId="77777777" w:rsidR="00B47A1A" w:rsidRDefault="00B47A1A" w:rsidP="00D72F8F">
            <w:pPr>
              <w:tabs>
                <w:tab w:val="left" w:pos="11057"/>
              </w:tabs>
              <w:ind w:left="360" w:right="-67"/>
            </w:pPr>
            <w:r>
              <w:object w:dxaOrig="9525" w:dyaOrig="12090" w14:anchorId="0D90B8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1.2pt;height:306pt" o:ole="" fillcolor="window">
                  <v:imagedata r:id="rId7" o:title=""/>
                </v:shape>
                <o:OLEObject Type="Embed" ProgID="PBrush" ShapeID="_x0000_i1025" DrawAspect="Content" ObjectID="_1823242010" r:id="rId8">
                  <o:FieldCodes>\s</o:FieldCodes>
                </o:OLEObject>
              </w:object>
            </w:r>
          </w:p>
        </w:tc>
        <w:tc>
          <w:tcPr>
            <w:tcW w:w="5524" w:type="dxa"/>
            <w:vAlign w:val="center"/>
          </w:tcPr>
          <w:p w14:paraId="6A291044" w14:textId="77777777" w:rsidR="00B47A1A" w:rsidRDefault="00B47A1A" w:rsidP="00D72F8F">
            <w:pPr>
              <w:tabs>
                <w:tab w:val="left" w:pos="11057"/>
              </w:tabs>
              <w:ind w:left="360" w:right="-67"/>
            </w:pPr>
            <w:r>
              <w:object w:dxaOrig="5339" w:dyaOrig="4847" w14:anchorId="03F8F4CC">
                <v:shape id="_x0000_i1026" type="#_x0000_t75" style="width:267pt;height:242.4pt" o:ole="">
                  <v:imagedata r:id="rId9" o:title=""/>
                </v:shape>
                <o:OLEObject Type="Embed" ProgID="PBrush" ShapeID="_x0000_i1026" DrawAspect="Content" ObjectID="_1823242011" r:id="rId10">
                  <o:FieldCodes>\s</o:FieldCodes>
                </o:OLEObject>
              </w:object>
            </w:r>
          </w:p>
        </w:tc>
      </w:tr>
    </w:tbl>
    <w:p w14:paraId="7AC76F95" w14:textId="77777777" w:rsidR="00B47A1A" w:rsidRDefault="00B47A1A" w:rsidP="00B47A1A">
      <w:pPr>
        <w:tabs>
          <w:tab w:val="left" w:pos="11057"/>
        </w:tabs>
        <w:ind w:left="567" w:right="-67"/>
        <w:jc w:val="center"/>
      </w:pPr>
    </w:p>
    <w:p w14:paraId="5010AC47" w14:textId="77777777" w:rsidR="00B47A1A" w:rsidRPr="003D65BC" w:rsidRDefault="00B47A1A" w:rsidP="00B47A1A">
      <w:pPr>
        <w:numPr>
          <w:ilvl w:val="0"/>
          <w:numId w:val="2"/>
        </w:numPr>
        <w:tabs>
          <w:tab w:val="left" w:pos="11057"/>
        </w:tabs>
        <w:ind w:right="-67"/>
        <w:jc w:val="both"/>
      </w:pPr>
      <w:r w:rsidRPr="003D65BC">
        <w:t xml:space="preserve">Las varillas de zapatas terminarán en ganchos para lograr un mayor </w:t>
      </w:r>
      <w:proofErr w:type="gramStart"/>
      <w:r w:rsidRPr="003D65BC">
        <w:t>anclaje,  el</w:t>
      </w:r>
      <w:proofErr w:type="gramEnd"/>
      <w:r w:rsidRPr="003D65BC">
        <w:t xml:space="preserve"> cual se incluirá en el análisis de Precio Unitario.</w:t>
      </w:r>
    </w:p>
    <w:p w14:paraId="2AADF117" w14:textId="77777777" w:rsidR="00B47A1A" w:rsidRPr="003D65BC" w:rsidRDefault="00B47A1A" w:rsidP="00B47A1A">
      <w:pPr>
        <w:numPr>
          <w:ilvl w:val="0"/>
          <w:numId w:val="2"/>
        </w:numPr>
        <w:tabs>
          <w:tab w:val="left" w:pos="11057"/>
        </w:tabs>
        <w:ind w:right="-67"/>
        <w:jc w:val="both"/>
      </w:pPr>
      <w:r w:rsidRPr="003D65BC">
        <w:t xml:space="preserve">No se pagarán los ganchos en los estribos, silletas, traslapes, escuadras y desperdicios en alambrón o varilla, el Contratista considerará en forma de porcentaje por unidad de kilogramo para varilla </w:t>
      </w:r>
      <w:proofErr w:type="gramStart"/>
      <w:r w:rsidRPr="003D65BC">
        <w:t>No.  2</w:t>
      </w:r>
      <w:proofErr w:type="gramEnd"/>
      <w:r w:rsidRPr="003D65BC">
        <w:t>,  3, 4, 5, 6 ,8 ,10 y 12, con excepción de anclajes de armado principal en columnas.</w:t>
      </w:r>
    </w:p>
    <w:p w14:paraId="6E06DC44" w14:textId="77777777" w:rsidR="00B47A1A" w:rsidRPr="003D65BC" w:rsidRDefault="00B47A1A" w:rsidP="00B47A1A">
      <w:pPr>
        <w:numPr>
          <w:ilvl w:val="0"/>
          <w:numId w:val="2"/>
        </w:numPr>
        <w:tabs>
          <w:tab w:val="left" w:pos="11057"/>
        </w:tabs>
        <w:ind w:right="-67"/>
        <w:jc w:val="both"/>
      </w:pPr>
      <w:r w:rsidRPr="003D65BC">
        <w:t>Los muros de enrase invariablemente serán con block macizo de concreto (</w:t>
      </w:r>
      <w:proofErr w:type="spellStart"/>
      <w:r w:rsidRPr="003D65BC">
        <w:t>aún</w:t>
      </w:r>
      <w:proofErr w:type="spellEnd"/>
      <w:r w:rsidRPr="003D65BC">
        <w:t xml:space="preserve"> cuando el concepto indique block hueco), de una resistencia de 100 Kg/cm2 promedio.</w:t>
      </w:r>
    </w:p>
    <w:p w14:paraId="183CFF89" w14:textId="77777777" w:rsidR="00B47A1A" w:rsidRPr="003D65BC" w:rsidRDefault="00B47A1A" w:rsidP="00B47A1A">
      <w:pPr>
        <w:numPr>
          <w:ilvl w:val="0"/>
          <w:numId w:val="2"/>
        </w:numPr>
        <w:tabs>
          <w:tab w:val="left" w:pos="11057"/>
        </w:tabs>
        <w:ind w:right="-67"/>
        <w:jc w:val="both"/>
      </w:pPr>
      <w:r w:rsidRPr="003D65BC">
        <w:t xml:space="preserve">El gancho en estribos se hará en forma diagonal en relación a la sección de </w:t>
      </w:r>
      <w:proofErr w:type="gramStart"/>
      <w:r w:rsidRPr="003D65BC">
        <w:t>este,  y</w:t>
      </w:r>
      <w:proofErr w:type="gramEnd"/>
      <w:r w:rsidRPr="003D65BC">
        <w:t xml:space="preserve"> se colocarán alternados en forma helicoidal, respetando la longitud del gancho.</w:t>
      </w:r>
    </w:p>
    <w:p w14:paraId="7723F4B9" w14:textId="551524B8" w:rsidR="00B47A1A" w:rsidRDefault="00B47A1A" w:rsidP="00B47A1A">
      <w:pPr>
        <w:tabs>
          <w:tab w:val="left" w:pos="11057"/>
        </w:tabs>
        <w:ind w:left="567" w:right="-67"/>
        <w:jc w:val="both"/>
      </w:pPr>
    </w:p>
    <w:p w14:paraId="272E87A7" w14:textId="3F16DF38" w:rsidR="00B47A1A" w:rsidRDefault="00B47A1A" w:rsidP="00B47A1A">
      <w:pPr>
        <w:tabs>
          <w:tab w:val="left" w:pos="11057"/>
        </w:tabs>
        <w:ind w:left="567" w:right="-67"/>
        <w:jc w:val="both"/>
      </w:pPr>
    </w:p>
    <w:p w14:paraId="6B7E411B" w14:textId="659499E0" w:rsidR="00B47A1A" w:rsidRDefault="00B47A1A" w:rsidP="00B47A1A">
      <w:pPr>
        <w:tabs>
          <w:tab w:val="left" w:pos="11057"/>
        </w:tabs>
        <w:ind w:left="567" w:right="-67"/>
        <w:jc w:val="both"/>
      </w:pPr>
    </w:p>
    <w:p w14:paraId="10E003F7" w14:textId="7D04C92F" w:rsidR="00B47A1A" w:rsidRDefault="00B47A1A" w:rsidP="00B47A1A">
      <w:pPr>
        <w:tabs>
          <w:tab w:val="left" w:pos="11057"/>
        </w:tabs>
        <w:ind w:left="567" w:right="-67"/>
        <w:jc w:val="both"/>
      </w:pPr>
    </w:p>
    <w:p w14:paraId="3BA70197" w14:textId="10F4DEE4" w:rsidR="00B47A1A" w:rsidRDefault="00B47A1A" w:rsidP="00B47A1A">
      <w:pPr>
        <w:tabs>
          <w:tab w:val="left" w:pos="11057"/>
        </w:tabs>
        <w:ind w:left="567" w:right="-67"/>
        <w:jc w:val="both"/>
      </w:pPr>
    </w:p>
    <w:p w14:paraId="1D178CEC" w14:textId="2B860723" w:rsidR="00B47A1A" w:rsidRDefault="00B47A1A" w:rsidP="00B47A1A">
      <w:pPr>
        <w:tabs>
          <w:tab w:val="left" w:pos="11057"/>
        </w:tabs>
        <w:ind w:left="567" w:right="-67"/>
        <w:jc w:val="both"/>
      </w:pPr>
    </w:p>
    <w:p w14:paraId="4FCC958B" w14:textId="7691C870" w:rsidR="00B47A1A" w:rsidRDefault="00B47A1A" w:rsidP="00B47A1A">
      <w:pPr>
        <w:tabs>
          <w:tab w:val="left" w:pos="11057"/>
        </w:tabs>
        <w:ind w:left="567" w:right="-67"/>
        <w:jc w:val="both"/>
      </w:pPr>
    </w:p>
    <w:p w14:paraId="51C373D0" w14:textId="523EC79B" w:rsidR="00B47A1A" w:rsidRDefault="00B47A1A" w:rsidP="00B47A1A">
      <w:pPr>
        <w:tabs>
          <w:tab w:val="left" w:pos="11057"/>
        </w:tabs>
        <w:ind w:left="567" w:right="-67"/>
        <w:jc w:val="both"/>
      </w:pPr>
    </w:p>
    <w:p w14:paraId="4D7C655E" w14:textId="77777777" w:rsidR="00B47A1A" w:rsidRDefault="00B47A1A" w:rsidP="00B47A1A">
      <w:pPr>
        <w:tabs>
          <w:tab w:val="left" w:pos="11057"/>
        </w:tabs>
        <w:ind w:left="567" w:right="-67"/>
        <w:jc w:val="both"/>
      </w:pPr>
    </w:p>
    <w:tbl>
      <w:tblPr>
        <w:tblW w:w="10486" w:type="dxa"/>
        <w:tblInd w:w="-497" w:type="dxa"/>
        <w:tblLayout w:type="fixed"/>
        <w:tblCellMar>
          <w:left w:w="70" w:type="dxa"/>
          <w:right w:w="70" w:type="dxa"/>
        </w:tblCellMar>
        <w:tblLook w:val="0000" w:firstRow="0" w:lastRow="0" w:firstColumn="0" w:lastColumn="0" w:noHBand="0" w:noVBand="0"/>
      </w:tblPr>
      <w:tblGrid>
        <w:gridCol w:w="4962"/>
        <w:gridCol w:w="5524"/>
      </w:tblGrid>
      <w:tr w:rsidR="00B47A1A" w14:paraId="43714F9D" w14:textId="77777777" w:rsidTr="00D72F8F">
        <w:tc>
          <w:tcPr>
            <w:tcW w:w="4962" w:type="dxa"/>
            <w:vAlign w:val="center"/>
          </w:tcPr>
          <w:p w14:paraId="397041C3" w14:textId="77777777" w:rsidR="00B47A1A" w:rsidRDefault="00B47A1A" w:rsidP="00D72F8F">
            <w:pPr>
              <w:tabs>
                <w:tab w:val="left" w:pos="11057"/>
              </w:tabs>
              <w:ind w:left="360" w:right="-67"/>
            </w:pPr>
            <w:r>
              <w:object w:dxaOrig="4880" w:dyaOrig="3426" w14:anchorId="00D3FA86">
                <v:shape id="_x0000_i1027" type="#_x0000_t75" style="width:244.2pt;height:171.6pt" o:ole="">
                  <v:imagedata r:id="rId11" o:title=""/>
                </v:shape>
                <o:OLEObject Type="Embed" ProgID="PBrush" ShapeID="_x0000_i1027" DrawAspect="Content" ObjectID="_1823242012" r:id="rId12">
                  <o:FieldCodes>\s</o:FieldCodes>
                </o:OLEObject>
              </w:object>
            </w:r>
          </w:p>
        </w:tc>
        <w:tc>
          <w:tcPr>
            <w:tcW w:w="5524" w:type="dxa"/>
            <w:vAlign w:val="center"/>
          </w:tcPr>
          <w:p w14:paraId="2297A6B1" w14:textId="77777777" w:rsidR="00B47A1A" w:rsidRDefault="00B47A1A" w:rsidP="00D72F8F">
            <w:pPr>
              <w:numPr>
                <w:ilvl w:val="0"/>
                <w:numId w:val="2"/>
              </w:numPr>
              <w:tabs>
                <w:tab w:val="left" w:pos="11057"/>
              </w:tabs>
              <w:ind w:right="68"/>
              <w:jc w:val="both"/>
            </w:pPr>
            <w:r>
              <w:t>Los anclajes de castillos en mampostería de piedra serán trapezoidales de acuerdo a la sección y altura de la misma, incluyen cimbra.</w:t>
            </w:r>
          </w:p>
          <w:p w14:paraId="2EE28767" w14:textId="77777777" w:rsidR="00B47A1A" w:rsidRDefault="00B47A1A" w:rsidP="00D72F8F">
            <w:pPr>
              <w:numPr>
                <w:ilvl w:val="0"/>
                <w:numId w:val="2"/>
              </w:numPr>
              <w:tabs>
                <w:tab w:val="left" w:pos="11057"/>
              </w:tabs>
              <w:ind w:right="68"/>
              <w:jc w:val="both"/>
            </w:pPr>
            <w:r>
              <w:t>Se deberán obtener pares de pruebas de laboratorio en concretos de cimentación; a 3 días, 7 días y 14 días cuando se utilice acelerante, y otros dos cilindros a los 28 días de edad, por etapa de colado de 7m</w:t>
            </w:r>
            <w:proofErr w:type="gramStart"/>
            <w:r>
              <w:rPr>
                <w:vertAlign w:val="superscript"/>
              </w:rPr>
              <w:t>3</w:t>
            </w:r>
            <w:r>
              <w:t xml:space="preserve"> ,</w:t>
            </w:r>
            <w:proofErr w:type="gramEnd"/>
            <w:r>
              <w:t xml:space="preserve"> en caso de ser menor a esa cantidad se exigirán 4 cilindros, 2 para descimbrado y 2 para verificación, independientemente de si es elaborado con revolvedora o sea premezclado. En zapatas y contra trabes se exigirá usar acelerante para alcanzar la resistencia de proyecto a 14 días. El ensaye de los cilindros se deberá hacer en presencia del supervisor sin excepción.</w:t>
            </w:r>
          </w:p>
        </w:tc>
      </w:tr>
    </w:tbl>
    <w:p w14:paraId="6D0801AA" w14:textId="77777777" w:rsidR="00B47A1A" w:rsidRDefault="00B47A1A" w:rsidP="00B47A1A">
      <w:pPr>
        <w:tabs>
          <w:tab w:val="left" w:pos="11057"/>
        </w:tabs>
        <w:ind w:left="567" w:right="-67"/>
        <w:jc w:val="both"/>
      </w:pPr>
    </w:p>
    <w:p w14:paraId="6734C979" w14:textId="77777777" w:rsidR="00B47A1A" w:rsidRPr="003D65BC" w:rsidRDefault="00B47A1A" w:rsidP="00B47A1A">
      <w:pPr>
        <w:numPr>
          <w:ilvl w:val="0"/>
          <w:numId w:val="2"/>
        </w:numPr>
        <w:tabs>
          <w:tab w:val="left" w:pos="11057"/>
        </w:tabs>
        <w:ind w:right="-67"/>
        <w:jc w:val="both"/>
      </w:pPr>
      <w:r w:rsidRPr="003D65BC">
        <w:t>El contratista deberá tener un cilindro disponible en obra para muestrear, a criterio del supervisor, cualquier elemento de concreto.</w:t>
      </w:r>
    </w:p>
    <w:p w14:paraId="68EF690E" w14:textId="77777777" w:rsidR="00B47A1A" w:rsidRPr="003D65BC" w:rsidRDefault="00B47A1A" w:rsidP="00B47A1A">
      <w:pPr>
        <w:numPr>
          <w:ilvl w:val="0"/>
          <w:numId w:val="2"/>
        </w:numPr>
        <w:tabs>
          <w:tab w:val="left" w:pos="11057"/>
        </w:tabs>
        <w:ind w:right="-67"/>
        <w:jc w:val="both"/>
      </w:pPr>
      <w:r w:rsidRPr="003D65BC">
        <w:t xml:space="preserve">La compactación de relleno será en capas de 15 </w:t>
      </w:r>
      <w:proofErr w:type="spellStart"/>
      <w:r w:rsidRPr="003D65BC">
        <w:t>cms</w:t>
      </w:r>
      <w:proofErr w:type="spellEnd"/>
      <w:r w:rsidRPr="003D65BC">
        <w:t xml:space="preserve">. y se utilizará vibro compactador y rodillo. Por ningún motivo se utilizará material de sobre tamaño, debiendo incluirse en P.U. el retiro del mismo. La humedad de material de relleno deberá ser la óptima, compactando cada capa al 90% de la prueba Proctor Modificada. </w:t>
      </w:r>
      <w:smartTag w:uri="urn:schemas-microsoft-com:office:smarttags" w:element="PersonName">
        <w:smartTagPr>
          <w:attr w:name="ProductID" w:val="La Secretar￭a"/>
        </w:smartTagPr>
        <w:r w:rsidRPr="003D65BC">
          <w:t>La Secretaría</w:t>
        </w:r>
      </w:smartTag>
      <w:r w:rsidRPr="003D65BC">
        <w:t xml:space="preserve"> ordenará se realicen pruebas de compactado por un laboratorio especializado con cargo a </w:t>
      </w:r>
      <w:smartTag w:uri="urn:schemas-microsoft-com:office:smarttags" w:element="PersonName">
        <w:smartTagPr>
          <w:attr w:name="ProductID" w:val="la Contratista"/>
        </w:smartTagPr>
        <w:r w:rsidRPr="003D65BC">
          <w:t>la Contratista</w:t>
        </w:r>
      </w:smartTag>
      <w:r w:rsidRPr="003D65BC">
        <w:t>, cuando no se realice por medios mecánicos a juicio del Supervisor. El pago se autorizará, previa presentación de fotografías.</w:t>
      </w:r>
    </w:p>
    <w:p w14:paraId="439E3EE3" w14:textId="77777777" w:rsidR="00B47A1A" w:rsidRPr="003D65BC" w:rsidRDefault="00B47A1A" w:rsidP="00B47A1A">
      <w:pPr>
        <w:numPr>
          <w:ilvl w:val="0"/>
          <w:numId w:val="2"/>
        </w:numPr>
        <w:tabs>
          <w:tab w:val="left" w:pos="11057"/>
        </w:tabs>
        <w:ind w:right="-67"/>
        <w:jc w:val="both"/>
      </w:pPr>
      <w:r w:rsidRPr="003D65BC">
        <w:t xml:space="preserve">La piedra para cimentación será tipo </w:t>
      </w:r>
      <w:proofErr w:type="gramStart"/>
      <w:r w:rsidRPr="003D65BC">
        <w:t>cuartón  y</w:t>
      </w:r>
      <w:proofErr w:type="gramEnd"/>
      <w:r w:rsidRPr="003D65BC">
        <w:t xml:space="preserve"> se colocará bien trabada e invariablemente se rematará con corona de piedra o con concreto </w:t>
      </w:r>
      <w:proofErr w:type="spellStart"/>
      <w:r w:rsidRPr="003D65BC">
        <w:t>f’c</w:t>
      </w:r>
      <w:proofErr w:type="spellEnd"/>
      <w:r w:rsidRPr="003D65BC">
        <w:t>=150 kg/cm</w:t>
      </w:r>
      <w:r w:rsidRPr="003D65BC">
        <w:rPr>
          <w:vertAlign w:val="superscript"/>
        </w:rPr>
        <w:t>2</w:t>
      </w:r>
      <w:r w:rsidRPr="003D65BC">
        <w:t xml:space="preserve"> de </w:t>
      </w:r>
      <w:smartTag w:uri="urn:schemas-microsoft-com:office:smarttags" w:element="metricconverter">
        <w:smartTagPr>
          <w:attr w:name="ProductID" w:val="5 cm"/>
        </w:smartTagPr>
        <w:r w:rsidRPr="003D65BC">
          <w:t>5 cm</w:t>
        </w:r>
      </w:smartTag>
      <w:r w:rsidRPr="003D65BC">
        <w:t xml:space="preserve"> de espesor, procurando sean piezas de </w:t>
      </w:r>
      <w:smartTag w:uri="urn:schemas-microsoft-com:office:smarttags" w:element="metricconverter">
        <w:smartTagPr>
          <w:attr w:name="ProductID" w:val="30 kg"/>
        </w:smartTagPr>
        <w:r w:rsidRPr="003D65BC">
          <w:t>30 kg</w:t>
        </w:r>
      </w:smartTag>
      <w:r w:rsidRPr="003D65BC">
        <w:t>. y mortero comercial-arena 1:4 con excepción de zonas de nivel friático alto, que será con cemento-arena 1:5 ver especificación.</w:t>
      </w:r>
    </w:p>
    <w:p w14:paraId="28DF6D86" w14:textId="77777777" w:rsidR="00B47A1A" w:rsidRPr="003D65BC" w:rsidRDefault="00B47A1A" w:rsidP="00B47A1A">
      <w:pPr>
        <w:numPr>
          <w:ilvl w:val="0"/>
          <w:numId w:val="2"/>
        </w:numPr>
        <w:tabs>
          <w:tab w:val="left" w:pos="11057"/>
        </w:tabs>
        <w:ind w:right="-67"/>
        <w:jc w:val="both"/>
      </w:pPr>
      <w:r w:rsidRPr="003D65BC">
        <w:t xml:space="preserve">Para cualquier vaciado, ya sea de cimentación, estructura o losa, es necesario avisar a supervisión el día y hora de </w:t>
      </w:r>
      <w:proofErr w:type="gramStart"/>
      <w:r w:rsidRPr="003D65BC">
        <w:t>éstos</w:t>
      </w:r>
      <w:proofErr w:type="gramEnd"/>
      <w:r w:rsidRPr="003D65BC">
        <w:t xml:space="preserve"> vaciados para su autorización por lo menos, con un día de anticipación y que quede anotado en bitácora.</w:t>
      </w:r>
    </w:p>
    <w:p w14:paraId="1E79661A" w14:textId="77777777" w:rsidR="00B47A1A" w:rsidRPr="003D65BC" w:rsidRDefault="00B47A1A" w:rsidP="00B47A1A">
      <w:pPr>
        <w:numPr>
          <w:ilvl w:val="0"/>
          <w:numId w:val="2"/>
        </w:numPr>
        <w:tabs>
          <w:tab w:val="left" w:pos="11057"/>
        </w:tabs>
        <w:ind w:right="-67"/>
        <w:jc w:val="both"/>
        <w:rPr>
          <w:b/>
        </w:rPr>
      </w:pPr>
      <w:r w:rsidRPr="003D65BC">
        <w:rPr>
          <w:bCs/>
        </w:rPr>
        <w:t xml:space="preserve">En caso de que se presente algún contratiempo durante la elaboración del concreto por medio de revolvedora, no deberá permanecer </w:t>
      </w:r>
      <w:proofErr w:type="gramStart"/>
      <w:r w:rsidRPr="003D65BC">
        <w:rPr>
          <w:bCs/>
        </w:rPr>
        <w:t>éste</w:t>
      </w:r>
      <w:proofErr w:type="gramEnd"/>
      <w:r w:rsidRPr="003D65BC">
        <w:rPr>
          <w:bCs/>
        </w:rPr>
        <w:t xml:space="preserve"> más de 20 min. dentro de la misma, y antes de vaciarla se deberá mezclar por lo menos durante un minuto; cuando la revoltura permanezca dentro de la revolvedora más de 20 min. se deberá desperdiciar.</w:t>
      </w:r>
    </w:p>
    <w:p w14:paraId="324EC4AB" w14:textId="77777777" w:rsidR="00B47A1A" w:rsidRPr="003D65BC" w:rsidRDefault="00B47A1A" w:rsidP="00B47A1A">
      <w:pPr>
        <w:numPr>
          <w:ilvl w:val="0"/>
          <w:numId w:val="2"/>
        </w:numPr>
        <w:tabs>
          <w:tab w:val="left" w:pos="11057"/>
        </w:tabs>
        <w:ind w:right="-67"/>
        <w:jc w:val="both"/>
      </w:pPr>
      <w:r w:rsidRPr="003D65BC">
        <w:t xml:space="preserve">Siempre que se suspenda el trabajo de una revolvedora por más de 20 minutos, deberá lavarse la tolva, el tambor y los canales, quitando las </w:t>
      </w:r>
      <w:proofErr w:type="spellStart"/>
      <w:r w:rsidRPr="003D65BC">
        <w:t>costras</w:t>
      </w:r>
      <w:proofErr w:type="spellEnd"/>
      <w:r w:rsidRPr="003D65BC">
        <w:t xml:space="preserve"> de concreto, antes de volver a utilizarla.</w:t>
      </w:r>
    </w:p>
    <w:p w14:paraId="12DBAA11" w14:textId="77777777" w:rsidR="00B47A1A" w:rsidRPr="003D65BC" w:rsidRDefault="00B47A1A" w:rsidP="00B47A1A">
      <w:pPr>
        <w:numPr>
          <w:ilvl w:val="0"/>
          <w:numId w:val="2"/>
        </w:numPr>
        <w:tabs>
          <w:tab w:val="left" w:pos="11057"/>
        </w:tabs>
        <w:ind w:right="-67"/>
        <w:jc w:val="both"/>
      </w:pPr>
      <w:r w:rsidRPr="003D65BC">
        <w:t xml:space="preserve">Cuando la </w:t>
      </w:r>
      <w:proofErr w:type="gramStart"/>
      <w:r w:rsidRPr="003D65BC">
        <w:t>Secretaría  autorice</w:t>
      </w:r>
      <w:proofErr w:type="gramEnd"/>
      <w:r w:rsidRPr="003D65BC">
        <w:t xml:space="preserve"> el uso de </w:t>
      </w:r>
      <w:proofErr w:type="spellStart"/>
      <w:r w:rsidRPr="003D65BC">
        <w:t>adicionantes</w:t>
      </w:r>
      <w:proofErr w:type="spellEnd"/>
      <w:r w:rsidRPr="003D65BC">
        <w:t>, los tiempos antes citados se fijarán en cada caso particular.</w:t>
      </w:r>
    </w:p>
    <w:p w14:paraId="10180EC4" w14:textId="77777777" w:rsidR="00B47A1A" w:rsidRPr="003D65BC" w:rsidRDefault="00B47A1A" w:rsidP="00B47A1A">
      <w:pPr>
        <w:numPr>
          <w:ilvl w:val="0"/>
          <w:numId w:val="2"/>
        </w:numPr>
        <w:tabs>
          <w:tab w:val="left" w:pos="11057"/>
        </w:tabs>
        <w:ind w:right="-67"/>
        <w:jc w:val="both"/>
      </w:pPr>
      <w:r w:rsidRPr="003D65BC">
        <w:t xml:space="preserve">Todos los concretos deberán elaborarse con limpieza, vertiéndolos sobre artesa </w:t>
      </w:r>
      <w:proofErr w:type="spellStart"/>
      <w:r w:rsidRPr="003D65BC">
        <w:t>ó</w:t>
      </w:r>
      <w:proofErr w:type="spellEnd"/>
      <w:r w:rsidRPr="003D65BC">
        <w:t xml:space="preserve"> plantilla preparada con anticipación.</w:t>
      </w:r>
    </w:p>
    <w:p w14:paraId="05FB3EB6" w14:textId="77777777" w:rsidR="00B47A1A" w:rsidRPr="003D65BC" w:rsidRDefault="00B47A1A" w:rsidP="00B47A1A">
      <w:pPr>
        <w:numPr>
          <w:ilvl w:val="0"/>
          <w:numId w:val="2"/>
        </w:numPr>
        <w:tabs>
          <w:tab w:val="left" w:pos="11057"/>
        </w:tabs>
        <w:ind w:right="-67"/>
        <w:jc w:val="both"/>
      </w:pPr>
      <w:r w:rsidRPr="003D65BC">
        <w:lastRenderedPageBreak/>
        <w:t>En obras se utilizará para cimentaciones y estructuras, concreto con resistencia (</w:t>
      </w:r>
      <w:proofErr w:type="spellStart"/>
      <w:r w:rsidRPr="003D65BC">
        <w:t>F'c</w:t>
      </w:r>
      <w:proofErr w:type="spellEnd"/>
      <w:r w:rsidRPr="003D65BC">
        <w:t xml:space="preserve">) y </w:t>
      </w:r>
      <w:proofErr w:type="gramStart"/>
      <w:r w:rsidRPr="003D65BC">
        <w:t>grava  TMA</w:t>
      </w:r>
      <w:proofErr w:type="gramEnd"/>
      <w:r w:rsidRPr="003D65BC">
        <w:t xml:space="preserve"> de acuerdo a proyecto revisando en obra el revenimiento de </w:t>
      </w:r>
      <w:smartTag w:uri="urn:schemas-microsoft-com:office:smarttags" w:element="metricconverter">
        <w:smartTagPr>
          <w:attr w:name="ProductID" w:val="8 a"/>
        </w:smartTagPr>
        <w:r w:rsidRPr="003D65BC">
          <w:t>8 a</w:t>
        </w:r>
      </w:smartTag>
      <w:r w:rsidRPr="003D65BC">
        <w:t xml:space="preserve"> 12 </w:t>
      </w:r>
      <w:proofErr w:type="spellStart"/>
      <w:r w:rsidRPr="003D65BC">
        <w:t>cms</w:t>
      </w:r>
      <w:proofErr w:type="spellEnd"/>
      <w:r w:rsidRPr="003D65BC">
        <w:t xml:space="preserve">, de tal manera el contratista se asegurará de cotizarlo adecuadamente en sus precios unitarios. </w:t>
      </w:r>
    </w:p>
    <w:p w14:paraId="12A186DD" w14:textId="77777777" w:rsidR="00B47A1A" w:rsidRDefault="00B47A1A" w:rsidP="00B47A1A">
      <w:pPr>
        <w:tabs>
          <w:tab w:val="left" w:pos="11057"/>
        </w:tabs>
        <w:ind w:left="360" w:right="-67"/>
        <w:jc w:val="both"/>
      </w:pPr>
      <w:r>
        <w:t xml:space="preserve">                      </w:t>
      </w:r>
    </w:p>
    <w:p w14:paraId="59BF8F58" w14:textId="77777777" w:rsidR="00B47A1A" w:rsidRDefault="00B47A1A" w:rsidP="00B47A1A">
      <w:pPr>
        <w:tabs>
          <w:tab w:val="left" w:pos="11057"/>
        </w:tabs>
        <w:ind w:left="567" w:right="-67"/>
        <w:jc w:val="both"/>
      </w:pPr>
    </w:p>
    <w:p w14:paraId="24EB129D" w14:textId="77777777" w:rsidR="00B47A1A" w:rsidRPr="00073652" w:rsidRDefault="00B47A1A" w:rsidP="00B47A1A">
      <w:pPr>
        <w:pStyle w:val="Textodebloque"/>
        <w:ind w:left="360"/>
        <w:rPr>
          <w:sz w:val="28"/>
          <w:szCs w:val="28"/>
        </w:rPr>
      </w:pPr>
      <w:r w:rsidRPr="00073652">
        <w:rPr>
          <w:sz w:val="28"/>
          <w:szCs w:val="28"/>
        </w:rPr>
        <w:t>III.-ESTRUCTURA</w:t>
      </w:r>
    </w:p>
    <w:p w14:paraId="6935DD3C" w14:textId="77777777" w:rsidR="00B47A1A" w:rsidRPr="003D65BC" w:rsidRDefault="00B47A1A" w:rsidP="00B47A1A">
      <w:pPr>
        <w:numPr>
          <w:ilvl w:val="0"/>
          <w:numId w:val="3"/>
        </w:numPr>
        <w:tabs>
          <w:tab w:val="left" w:pos="11057"/>
        </w:tabs>
        <w:ind w:right="-67"/>
        <w:jc w:val="both"/>
      </w:pPr>
      <w:r w:rsidRPr="003D65BC">
        <w:t xml:space="preserve">Recubrimientos libres en losas 1.5 </w:t>
      </w:r>
      <w:proofErr w:type="spellStart"/>
      <w:r w:rsidRPr="003D65BC">
        <w:t>cms</w:t>
      </w:r>
      <w:proofErr w:type="spellEnd"/>
      <w:r w:rsidRPr="003D65BC">
        <w:t xml:space="preserve"> y en trabes 2.5 </w:t>
      </w:r>
      <w:proofErr w:type="spellStart"/>
      <w:r w:rsidRPr="003D65BC">
        <w:t>cms</w:t>
      </w:r>
      <w:proofErr w:type="spellEnd"/>
      <w:r w:rsidRPr="003D65BC">
        <w:t>. Deberán respetar especificaciones marcadas en plano.</w:t>
      </w:r>
    </w:p>
    <w:p w14:paraId="52753C95" w14:textId="77777777" w:rsidR="00B47A1A" w:rsidRPr="003D65BC" w:rsidRDefault="00B47A1A" w:rsidP="00B47A1A">
      <w:pPr>
        <w:numPr>
          <w:ilvl w:val="0"/>
          <w:numId w:val="3"/>
        </w:numPr>
        <w:tabs>
          <w:tab w:val="left" w:pos="11057"/>
        </w:tabs>
        <w:ind w:right="-67"/>
        <w:jc w:val="both"/>
      </w:pPr>
      <w:r w:rsidRPr="003D65BC">
        <w:t>La cimbra deberá estar completamente nivelada y/o a plomo y con contra flecha si se especifica.</w:t>
      </w:r>
    </w:p>
    <w:p w14:paraId="76A20EA5" w14:textId="77777777" w:rsidR="00B47A1A" w:rsidRPr="003D65BC" w:rsidRDefault="00B47A1A" w:rsidP="00B47A1A">
      <w:pPr>
        <w:numPr>
          <w:ilvl w:val="0"/>
          <w:numId w:val="3"/>
        </w:numPr>
        <w:tabs>
          <w:tab w:val="left" w:pos="11057"/>
        </w:tabs>
        <w:ind w:right="-67"/>
        <w:jc w:val="both"/>
      </w:pPr>
      <w:r w:rsidRPr="003D65BC">
        <w:t>El tratado de la cimbra deberá hacerse con aceite limpio y antes de colocar el armado (No se aceptará aceite quemado).</w:t>
      </w:r>
    </w:p>
    <w:p w14:paraId="4218CD12" w14:textId="77777777" w:rsidR="00B47A1A" w:rsidRPr="003D65BC" w:rsidRDefault="00B47A1A" w:rsidP="00B47A1A">
      <w:pPr>
        <w:numPr>
          <w:ilvl w:val="0"/>
          <w:numId w:val="3"/>
        </w:numPr>
        <w:tabs>
          <w:tab w:val="left" w:pos="11057"/>
        </w:tabs>
        <w:ind w:right="-67"/>
        <w:jc w:val="both"/>
      </w:pPr>
      <w:r w:rsidRPr="003D65BC">
        <w:t xml:space="preserve">En el concepto de cimbra aparente, se deberá usar triplay de </w:t>
      </w:r>
      <w:smartTag w:uri="urn:schemas-microsoft-com:office:smarttags" w:element="metricconverter">
        <w:smartTagPr>
          <w:attr w:name="ProductID" w:val="16 mm"/>
        </w:smartTagPr>
        <w:r w:rsidRPr="003D65BC">
          <w:t>16 mm</w:t>
        </w:r>
      </w:smartTag>
      <w:r w:rsidRPr="003D65BC">
        <w:t xml:space="preserve"> con un máximo de cinco usos. Se utilizará chaflán de madera de una misma sección en trabes, columnas, fronteras de losa, faldones y pisos, éste deberá ser cepillado y clavado a una separación máxima de 30 </w:t>
      </w:r>
      <w:proofErr w:type="spellStart"/>
      <w:r w:rsidRPr="003D65BC">
        <w:t>cms</w:t>
      </w:r>
      <w:proofErr w:type="spellEnd"/>
      <w:r w:rsidRPr="003D65BC">
        <w:t xml:space="preserve">.  </w:t>
      </w:r>
    </w:p>
    <w:p w14:paraId="4C801291" w14:textId="77777777" w:rsidR="00B47A1A" w:rsidRPr="003D65BC" w:rsidRDefault="00B47A1A" w:rsidP="00B47A1A">
      <w:pPr>
        <w:numPr>
          <w:ilvl w:val="0"/>
          <w:numId w:val="3"/>
        </w:numPr>
        <w:tabs>
          <w:tab w:val="left" w:pos="11057"/>
        </w:tabs>
        <w:ind w:right="-67"/>
        <w:jc w:val="both"/>
      </w:pPr>
      <w:r w:rsidRPr="003D65BC">
        <w:t xml:space="preserve">Se cotizará solo cimbra aparente con triplay de pino de </w:t>
      </w:r>
      <w:smartTag w:uri="urn:schemas-microsoft-com:office:smarttags" w:element="metricconverter">
        <w:smartTagPr>
          <w:attr w:name="ProductID" w:val="16 mm"/>
        </w:smartTagPr>
        <w:r w:rsidRPr="003D65BC">
          <w:t>16 mm</w:t>
        </w:r>
      </w:smartTag>
      <w:r w:rsidRPr="003D65BC">
        <w:t xml:space="preserve">, para columnas, trabes, losas y faldones; en el caso de que la obra requiera otro tipo de cimbra, deberá solicitar autorización de </w:t>
      </w:r>
      <w:smartTag w:uri="urn:schemas-microsoft-com:office:smarttags" w:element="PersonName">
        <w:smartTagPr>
          <w:attr w:name="ProductID" w:val="la SECOPE.  El"/>
        </w:smartTagPr>
        <w:r w:rsidRPr="003D65BC">
          <w:t xml:space="preserve">la </w:t>
        </w:r>
        <w:r>
          <w:rPr>
            <w:b/>
          </w:rPr>
          <w:t>SECOPE</w:t>
        </w:r>
        <w:r w:rsidRPr="003D65BC">
          <w:t>.  El</w:t>
        </w:r>
      </w:smartTag>
      <w:r w:rsidRPr="003D65BC">
        <w:t xml:space="preserve"> acabado superior de la losa en azotea será apisonado, vibrado, </w:t>
      </w:r>
      <w:proofErr w:type="spellStart"/>
      <w:r w:rsidRPr="003D65BC">
        <w:t>regleado</w:t>
      </w:r>
      <w:proofErr w:type="spellEnd"/>
      <w:r w:rsidRPr="003D65BC">
        <w:t xml:space="preserve"> y afinado con llana de madera para recibir impermeabilización</w:t>
      </w:r>
      <w:r>
        <w:t xml:space="preserve"> o maceteado.</w:t>
      </w:r>
      <w:r w:rsidRPr="003D65BC">
        <w:t xml:space="preserve">  En cimbra se deberá colocar pies derechos cuadrados de una sola pieza, contravientos, arrastres que deberán tener un área igual al doble de la sección transversal del pie derecho y cuñas de madera, cuya sección mínima será la del pie derecho.</w:t>
      </w:r>
    </w:p>
    <w:p w14:paraId="68551526" w14:textId="77777777" w:rsidR="00B47A1A" w:rsidRPr="003D65BC" w:rsidRDefault="00B47A1A" w:rsidP="00B47A1A">
      <w:pPr>
        <w:numPr>
          <w:ilvl w:val="0"/>
          <w:numId w:val="3"/>
        </w:numPr>
        <w:tabs>
          <w:tab w:val="left" w:pos="11057"/>
        </w:tabs>
        <w:ind w:right="-67"/>
        <w:jc w:val="both"/>
      </w:pPr>
      <w:r w:rsidRPr="003D65BC">
        <w:t xml:space="preserve">Invariablemente se deberá avisar a supervisión sobre la fecha programada para colado, por lo menos con 72 </w:t>
      </w:r>
      <w:proofErr w:type="spellStart"/>
      <w:r w:rsidRPr="003D65BC">
        <w:t>hrs</w:t>
      </w:r>
      <w:proofErr w:type="spellEnd"/>
      <w:r w:rsidRPr="003D65BC">
        <w:t xml:space="preserve"> de anticipación, y se contará con hilos a nivel y/o plomo para revisión de cimbras, los cuales permanecerán colocados durante todo el vaciado.</w:t>
      </w:r>
    </w:p>
    <w:p w14:paraId="23192FCB" w14:textId="77777777" w:rsidR="00B47A1A" w:rsidRPr="003D65BC" w:rsidRDefault="00B47A1A" w:rsidP="00B47A1A">
      <w:pPr>
        <w:numPr>
          <w:ilvl w:val="0"/>
          <w:numId w:val="3"/>
        </w:numPr>
        <w:tabs>
          <w:tab w:val="left" w:pos="11057"/>
        </w:tabs>
        <w:ind w:right="-67"/>
        <w:jc w:val="both"/>
      </w:pPr>
      <w:r w:rsidRPr="003D65BC">
        <w:t>La cimbra de contacto en columnas y trabes deberá de ser aparente con cama de madera no aceptándose triplay en mal estado, astillados o con chapa desprendida.</w:t>
      </w:r>
    </w:p>
    <w:p w14:paraId="184B422F" w14:textId="77777777" w:rsidR="00B47A1A" w:rsidRPr="003D65BC" w:rsidRDefault="00B47A1A" w:rsidP="00B47A1A">
      <w:pPr>
        <w:numPr>
          <w:ilvl w:val="0"/>
          <w:numId w:val="3"/>
        </w:numPr>
        <w:tabs>
          <w:tab w:val="left" w:pos="11057"/>
        </w:tabs>
        <w:ind w:right="-67"/>
        <w:jc w:val="both"/>
      </w:pPr>
      <w:r w:rsidRPr="003D65BC">
        <w:t xml:space="preserve">En el armado de losa deberá de elaborarse ganchos en extremos de ambos sentidos (incluyendo bastones), </w:t>
      </w:r>
    </w:p>
    <w:p w14:paraId="1A36CAD6" w14:textId="77777777" w:rsidR="00B47A1A" w:rsidRPr="003D65BC" w:rsidRDefault="00B47A1A" w:rsidP="00B47A1A">
      <w:pPr>
        <w:numPr>
          <w:ilvl w:val="1"/>
          <w:numId w:val="3"/>
        </w:numPr>
        <w:tabs>
          <w:tab w:val="left" w:pos="11057"/>
        </w:tabs>
        <w:ind w:right="-67"/>
        <w:jc w:val="both"/>
      </w:pPr>
      <w:r w:rsidRPr="003D65BC">
        <w:t>Se deberá utilizar silletas de 3/8" para sostener el armado del lecho superior y calzar armado inferior para obtener recubrimiento mínimo.</w:t>
      </w:r>
    </w:p>
    <w:p w14:paraId="43102B57" w14:textId="77777777" w:rsidR="00B47A1A" w:rsidRPr="003D65BC" w:rsidRDefault="00B47A1A" w:rsidP="00B47A1A">
      <w:pPr>
        <w:numPr>
          <w:ilvl w:val="1"/>
          <w:numId w:val="3"/>
        </w:numPr>
        <w:tabs>
          <w:tab w:val="left" w:pos="11057"/>
        </w:tabs>
        <w:ind w:right="-67"/>
        <w:jc w:val="both"/>
      </w:pPr>
      <w:r w:rsidRPr="003D65BC">
        <w:t>El acero deberá de estar libre de óxido y grasa.</w:t>
      </w:r>
    </w:p>
    <w:p w14:paraId="5E5B79E7" w14:textId="77777777" w:rsidR="00B47A1A" w:rsidRPr="003D65BC" w:rsidRDefault="00B47A1A" w:rsidP="00B47A1A">
      <w:pPr>
        <w:numPr>
          <w:ilvl w:val="0"/>
          <w:numId w:val="3"/>
        </w:numPr>
        <w:tabs>
          <w:tab w:val="left" w:pos="11057"/>
        </w:tabs>
        <w:ind w:right="-67"/>
        <w:jc w:val="both"/>
      </w:pPr>
      <w:r w:rsidRPr="003D65BC">
        <w:t>Se deberá colocar una pasarela para evitar se baje o mueva el acero, en el transcurso del colado. En caso de utilizar bomba de concreto horizontal, ésta deberá tener soporte propio para la tubería.</w:t>
      </w:r>
    </w:p>
    <w:p w14:paraId="76606FD3" w14:textId="77777777" w:rsidR="00B47A1A" w:rsidRPr="003D65BC" w:rsidRDefault="00B47A1A" w:rsidP="00B47A1A">
      <w:pPr>
        <w:numPr>
          <w:ilvl w:val="0"/>
          <w:numId w:val="3"/>
        </w:numPr>
        <w:tabs>
          <w:tab w:val="left" w:pos="11057"/>
        </w:tabs>
        <w:ind w:right="-67"/>
        <w:jc w:val="both"/>
      </w:pPr>
      <w:r w:rsidRPr="003D65BC">
        <w:t>Para autorización de descimbrado deberá presentarse pruebas de laboratorio que amparen un mínimo del 75% de la resistencia de proyecto.</w:t>
      </w:r>
    </w:p>
    <w:p w14:paraId="6CAEFAD8" w14:textId="77777777" w:rsidR="00B47A1A" w:rsidRPr="003D65BC" w:rsidRDefault="00B47A1A" w:rsidP="00B47A1A">
      <w:pPr>
        <w:numPr>
          <w:ilvl w:val="0"/>
          <w:numId w:val="3"/>
        </w:numPr>
        <w:tabs>
          <w:tab w:val="left" w:pos="11057"/>
        </w:tabs>
        <w:ind w:right="-67"/>
        <w:jc w:val="both"/>
      </w:pPr>
      <w:r w:rsidRPr="003D65BC">
        <w:t xml:space="preserve">En el suministro y montaje de estructuras metálicas, se deberá cuidar alineación y plomeo de sus elementos, así como verificar la colocación total de su tornillería con rondanas planas y de presión, siguiendo indicaciones marcadas en plano y secuencia de armado, presentando pruebas de penetración </w:t>
      </w:r>
      <w:proofErr w:type="spellStart"/>
      <w:r w:rsidRPr="003D65BC">
        <w:t>ó</w:t>
      </w:r>
      <w:proofErr w:type="spellEnd"/>
      <w:r w:rsidRPr="003D65BC">
        <w:t xml:space="preserve"> radiografías de la soldadura aplicada y carta garantía de la estructura por cinco años, sin lo cual no se autorizará el pago de la misma. Se deberá dar fondo anticorrosivo y primera mano de pintura en piso, antes de colocarla. </w:t>
      </w:r>
    </w:p>
    <w:p w14:paraId="0FDA20CA" w14:textId="77777777" w:rsidR="00B47A1A" w:rsidRPr="003D65BC" w:rsidRDefault="00B47A1A" w:rsidP="00B47A1A">
      <w:pPr>
        <w:numPr>
          <w:ilvl w:val="0"/>
          <w:numId w:val="3"/>
        </w:numPr>
        <w:tabs>
          <w:tab w:val="left" w:pos="11057"/>
        </w:tabs>
        <w:ind w:right="-67"/>
        <w:jc w:val="both"/>
      </w:pPr>
      <w:r w:rsidRPr="003D65BC">
        <w:lastRenderedPageBreak/>
        <w:t>Para el ajuste de tornillería en estructura metálica se deberá utilizar Torquímetro. En caso contrario se aplicará Sanción de Calidad.</w:t>
      </w:r>
    </w:p>
    <w:p w14:paraId="3E28A3A6" w14:textId="77777777" w:rsidR="00B47A1A" w:rsidRPr="003D65BC" w:rsidRDefault="00B47A1A" w:rsidP="00B47A1A">
      <w:pPr>
        <w:numPr>
          <w:ilvl w:val="0"/>
          <w:numId w:val="3"/>
        </w:numPr>
        <w:tabs>
          <w:tab w:val="left" w:pos="11057"/>
        </w:tabs>
        <w:ind w:right="-67"/>
        <w:jc w:val="both"/>
      </w:pPr>
      <w:r w:rsidRPr="003D65BC">
        <w:t xml:space="preserve">En la colocación de caballete y </w:t>
      </w:r>
      <w:proofErr w:type="spellStart"/>
      <w:r w:rsidRPr="003D65BC">
        <w:t>tapajunta</w:t>
      </w:r>
      <w:proofErr w:type="spellEnd"/>
      <w:r w:rsidRPr="003D65BC">
        <w:t xml:space="preserve"> en cubiertas de </w:t>
      </w:r>
      <w:proofErr w:type="spellStart"/>
      <w:r w:rsidRPr="003D65BC">
        <w:t>multypanel</w:t>
      </w:r>
      <w:proofErr w:type="spellEnd"/>
      <w:r w:rsidRPr="003D65BC">
        <w:t xml:space="preserve"> donde se requiera hacer traslapes, éstos deberán sellarse con SIKA-FLEX I-A o similar, en el caso del caballete todo el perímetro.</w:t>
      </w:r>
    </w:p>
    <w:p w14:paraId="381AEEF9" w14:textId="77777777" w:rsidR="00B47A1A" w:rsidRPr="003D65BC" w:rsidRDefault="00B47A1A" w:rsidP="00B47A1A">
      <w:pPr>
        <w:numPr>
          <w:ilvl w:val="0"/>
          <w:numId w:val="3"/>
        </w:numPr>
        <w:tabs>
          <w:tab w:val="left" w:pos="11057"/>
        </w:tabs>
        <w:ind w:right="-67"/>
        <w:jc w:val="both"/>
      </w:pPr>
      <w:r w:rsidRPr="003D65BC">
        <w:t xml:space="preserve">Para la cimbra en trabes es imprescindible el uso de todo los elementos marcados en croquis Se utilizará para estructuras, concreto con </w:t>
      </w:r>
      <w:proofErr w:type="spellStart"/>
      <w:r w:rsidRPr="003D65BC">
        <w:t>F´</w:t>
      </w:r>
      <w:proofErr w:type="gramStart"/>
      <w:r w:rsidRPr="003D65BC">
        <w:t>c</w:t>
      </w:r>
      <w:proofErr w:type="spellEnd"/>
      <w:r>
        <w:t xml:space="preserve">, </w:t>
      </w:r>
      <w:r w:rsidRPr="003D65BC">
        <w:t xml:space="preserve"> y</w:t>
      </w:r>
      <w:proofErr w:type="gramEnd"/>
      <w:r w:rsidRPr="003D65BC">
        <w:t xml:space="preserve"> grava  de acuerdo a proyecto, revisando en obra el revenimiento de </w:t>
      </w:r>
      <w:smartTag w:uri="urn:schemas-microsoft-com:office:smarttags" w:element="metricconverter">
        <w:smartTagPr>
          <w:attr w:name="ProductID" w:val="8 a"/>
        </w:smartTagPr>
        <w:r w:rsidRPr="003D65BC">
          <w:t>8 a</w:t>
        </w:r>
      </w:smartTag>
      <w:r w:rsidRPr="003D65BC">
        <w:t xml:space="preserve"> 12 </w:t>
      </w:r>
      <w:proofErr w:type="spellStart"/>
      <w:r w:rsidRPr="003D65BC">
        <w:t>cms</w:t>
      </w:r>
      <w:proofErr w:type="spellEnd"/>
      <w:r w:rsidRPr="003D65BC">
        <w:t xml:space="preserve">. Se deberán obtener pares de pruebas de laboratorio en concretos; a 3, </w:t>
      </w:r>
      <w:proofErr w:type="gramStart"/>
      <w:r w:rsidRPr="003D65BC">
        <w:t>7  y</w:t>
      </w:r>
      <w:proofErr w:type="gramEnd"/>
      <w:r w:rsidRPr="003D65BC">
        <w:t xml:space="preserve"> 14 días cuando se utilice acelerante, y otros dos cilindros a los 28 días de edad, por etapa de colado de 7m</w:t>
      </w:r>
      <w:r w:rsidRPr="003D65BC">
        <w:rPr>
          <w:vertAlign w:val="superscript"/>
        </w:rPr>
        <w:t>3</w:t>
      </w:r>
      <w:r w:rsidRPr="003D65BC">
        <w:t xml:space="preserve"> , en caso de ser menor a esa cantidad se exigirán 4 cilindros, 2 para descimbrado y 2 para verificación, independientemente de si es elaborado con revolvedora o sea premezclado.. El ensaye de los cilindros se deberá hacer en presencia del supervisor sin excepción.</w:t>
      </w:r>
    </w:p>
    <w:p w14:paraId="7C4E8DDC" w14:textId="77777777" w:rsidR="00B47A1A" w:rsidRPr="003D65BC" w:rsidRDefault="00B47A1A" w:rsidP="00B47A1A">
      <w:pPr>
        <w:numPr>
          <w:ilvl w:val="0"/>
          <w:numId w:val="3"/>
        </w:numPr>
        <w:tabs>
          <w:tab w:val="left" w:pos="11057"/>
        </w:tabs>
        <w:ind w:right="-67"/>
        <w:jc w:val="both"/>
      </w:pPr>
      <w:r w:rsidRPr="003D65BC">
        <w:t>El curado en columnas deberá hacerse recubriendo la superficie con papel Kraft y manteniendo húmedo durante 7 días. En caso de no realizarse el curado como se indica, se ordenará la obtención de tres núcleos (corazones) del concreto.</w:t>
      </w:r>
    </w:p>
    <w:p w14:paraId="6CA53518" w14:textId="77777777" w:rsidR="00B47A1A" w:rsidRPr="003D65BC" w:rsidRDefault="00B47A1A" w:rsidP="00B47A1A">
      <w:pPr>
        <w:numPr>
          <w:ilvl w:val="0"/>
          <w:numId w:val="3"/>
        </w:numPr>
        <w:tabs>
          <w:tab w:val="left" w:pos="11057"/>
        </w:tabs>
        <w:ind w:right="-67"/>
        <w:jc w:val="both"/>
      </w:pPr>
      <w:r w:rsidRPr="003D65BC">
        <w:t xml:space="preserve">En losas vaciadas con concreto premezclado o hecho en obra, se curarán con aditivo </w:t>
      </w:r>
      <w:proofErr w:type="spellStart"/>
      <w:r w:rsidRPr="003D65BC">
        <w:t>Curacreto</w:t>
      </w:r>
      <w:proofErr w:type="spellEnd"/>
      <w:r w:rsidRPr="003D65BC">
        <w:t xml:space="preserve"> </w:t>
      </w:r>
      <w:proofErr w:type="spellStart"/>
      <w:r w:rsidRPr="003D65BC">
        <w:t>ó</w:t>
      </w:r>
      <w:proofErr w:type="spellEnd"/>
      <w:r w:rsidRPr="003D65BC">
        <w:t xml:space="preserve"> colocando papel </w:t>
      </w:r>
      <w:proofErr w:type="spellStart"/>
      <w:r w:rsidRPr="003D65BC">
        <w:t>kraft</w:t>
      </w:r>
      <w:proofErr w:type="spellEnd"/>
      <w:r w:rsidRPr="003D65BC">
        <w:t xml:space="preserve"> y cama de arena con humedad durante 7 días o utilizar plástico de silo en cuanto lo permita el </w:t>
      </w:r>
      <w:proofErr w:type="spellStart"/>
      <w:r w:rsidRPr="003D65BC">
        <w:t>concretoa</w:t>
      </w:r>
      <w:proofErr w:type="spellEnd"/>
      <w:r w:rsidRPr="003D65BC">
        <w:t>. En caso de no realizarse el curado como se indica, se ordenará la obtención de tres núcleos (corazones) del concreto.</w:t>
      </w:r>
    </w:p>
    <w:p w14:paraId="18F2C372" w14:textId="77777777" w:rsidR="00B47A1A" w:rsidRDefault="00B47A1A" w:rsidP="00B47A1A">
      <w:pPr>
        <w:tabs>
          <w:tab w:val="left" w:pos="11057"/>
        </w:tabs>
        <w:ind w:right="-67"/>
        <w:jc w:val="both"/>
      </w:pPr>
    </w:p>
    <w:p w14:paraId="3440AB48" w14:textId="38499BBE" w:rsidR="00B47A1A" w:rsidRDefault="00B47A1A" w:rsidP="00B47A1A">
      <w:pPr>
        <w:tabs>
          <w:tab w:val="left" w:pos="11057"/>
        </w:tabs>
        <w:ind w:right="-67"/>
        <w:jc w:val="both"/>
      </w:pPr>
    </w:p>
    <w:p w14:paraId="7AE8A4A2" w14:textId="4A00C82C" w:rsidR="00B47A1A" w:rsidRDefault="00B47A1A" w:rsidP="00B47A1A">
      <w:pPr>
        <w:tabs>
          <w:tab w:val="left" w:pos="11057"/>
        </w:tabs>
        <w:ind w:right="-67"/>
        <w:jc w:val="both"/>
      </w:pPr>
    </w:p>
    <w:p w14:paraId="1B0C1A6D" w14:textId="77777777" w:rsidR="00B47A1A" w:rsidRDefault="00B47A1A" w:rsidP="00B47A1A">
      <w:pPr>
        <w:tabs>
          <w:tab w:val="left" w:pos="11057"/>
        </w:tabs>
        <w:ind w:right="-67"/>
        <w:jc w:val="both"/>
      </w:pPr>
    </w:p>
    <w:tbl>
      <w:tblPr>
        <w:tblW w:w="10486" w:type="dxa"/>
        <w:tblInd w:w="-497" w:type="dxa"/>
        <w:tblLayout w:type="fixed"/>
        <w:tblCellMar>
          <w:left w:w="70" w:type="dxa"/>
          <w:right w:w="70" w:type="dxa"/>
        </w:tblCellMar>
        <w:tblLook w:val="0000" w:firstRow="0" w:lastRow="0" w:firstColumn="0" w:lastColumn="0" w:noHBand="0" w:noVBand="0"/>
      </w:tblPr>
      <w:tblGrid>
        <w:gridCol w:w="4962"/>
        <w:gridCol w:w="5524"/>
      </w:tblGrid>
      <w:tr w:rsidR="00B47A1A" w14:paraId="76CDA344" w14:textId="77777777" w:rsidTr="00D72F8F">
        <w:tc>
          <w:tcPr>
            <w:tcW w:w="4962" w:type="dxa"/>
            <w:vAlign w:val="center"/>
          </w:tcPr>
          <w:p w14:paraId="2FF7ABD8" w14:textId="67C4B6E0" w:rsidR="00B47A1A" w:rsidRDefault="00B47A1A" w:rsidP="00D72F8F">
            <w:pPr>
              <w:tabs>
                <w:tab w:val="left" w:pos="11057"/>
              </w:tabs>
              <w:ind w:left="360" w:right="-67"/>
            </w:pPr>
            <w:r>
              <w:rPr>
                <w:noProof/>
              </w:rPr>
              <w:lastRenderedPageBreak/>
              <w:drawing>
                <wp:inline distT="0" distB="0" distL="0" distR="0" wp14:anchorId="5F3E93EF" wp14:editId="67F2C6E2">
                  <wp:extent cx="2910840" cy="4861560"/>
                  <wp:effectExtent l="0" t="0" r="381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10840" cy="4861560"/>
                          </a:xfrm>
                          <a:prstGeom prst="rect">
                            <a:avLst/>
                          </a:prstGeom>
                          <a:noFill/>
                          <a:ln>
                            <a:noFill/>
                          </a:ln>
                        </pic:spPr>
                      </pic:pic>
                    </a:graphicData>
                  </a:graphic>
                </wp:inline>
              </w:drawing>
            </w:r>
          </w:p>
        </w:tc>
        <w:tc>
          <w:tcPr>
            <w:tcW w:w="5524" w:type="dxa"/>
            <w:vAlign w:val="center"/>
          </w:tcPr>
          <w:p w14:paraId="4B884A45" w14:textId="77777777" w:rsidR="00B47A1A" w:rsidRPr="00073652" w:rsidRDefault="00B47A1A" w:rsidP="00D72F8F">
            <w:pPr>
              <w:tabs>
                <w:tab w:val="left" w:pos="11057"/>
              </w:tabs>
              <w:ind w:left="360" w:right="210"/>
              <w:jc w:val="both"/>
              <w:rPr>
                <w:b/>
                <w:sz w:val="28"/>
                <w:szCs w:val="28"/>
              </w:rPr>
            </w:pPr>
            <w:r w:rsidRPr="00073652">
              <w:rPr>
                <w:b/>
                <w:sz w:val="28"/>
                <w:szCs w:val="28"/>
              </w:rPr>
              <w:t>IV.-ALBAÑILERIA Y ACABADOS</w:t>
            </w:r>
          </w:p>
          <w:p w14:paraId="469619E0" w14:textId="77777777" w:rsidR="00B47A1A" w:rsidRPr="003D65BC" w:rsidRDefault="00B47A1A" w:rsidP="00D72F8F">
            <w:pPr>
              <w:numPr>
                <w:ilvl w:val="0"/>
                <w:numId w:val="4"/>
              </w:numPr>
              <w:tabs>
                <w:tab w:val="left" w:pos="11057"/>
              </w:tabs>
              <w:ind w:right="210"/>
              <w:jc w:val="both"/>
            </w:pPr>
            <w:r w:rsidRPr="003D65BC">
              <w:t xml:space="preserve">El acero en castillos deberá prolongarse para anclarse en losa con escuadra mínima de </w:t>
            </w:r>
            <w:smartTag w:uri="urn:schemas-microsoft-com:office:smarttags" w:element="metricconverter">
              <w:smartTagPr>
                <w:attr w:name="ProductID" w:val="30 cm"/>
              </w:smartTagPr>
              <w:r w:rsidRPr="003D65BC">
                <w:t>30 cm</w:t>
              </w:r>
            </w:smartTag>
            <w:r w:rsidRPr="003D65BC">
              <w:t>., incluye anillos hasta lecho alto de trabe.</w:t>
            </w:r>
          </w:p>
          <w:p w14:paraId="076B73EE" w14:textId="77777777" w:rsidR="00B47A1A" w:rsidRPr="003D65BC" w:rsidRDefault="00B47A1A" w:rsidP="00D72F8F">
            <w:pPr>
              <w:numPr>
                <w:ilvl w:val="0"/>
                <w:numId w:val="4"/>
              </w:numPr>
              <w:tabs>
                <w:tab w:val="left" w:pos="11057"/>
              </w:tabs>
              <w:ind w:right="210"/>
              <w:jc w:val="both"/>
            </w:pPr>
            <w:r w:rsidRPr="003D65BC">
              <w:t>Se emplearán mortero comercial-arena 1:4, para junteo de tabique, aplanados y repellado bajo recubrimientos vidriados, los cuales serán asentados con adhesivo apropiado para este fin.</w:t>
            </w:r>
          </w:p>
          <w:p w14:paraId="404B24DD" w14:textId="77777777" w:rsidR="00B47A1A" w:rsidRPr="003D65BC" w:rsidRDefault="00B47A1A" w:rsidP="00D72F8F">
            <w:pPr>
              <w:numPr>
                <w:ilvl w:val="0"/>
                <w:numId w:val="4"/>
              </w:numPr>
              <w:tabs>
                <w:tab w:val="left" w:pos="11057"/>
              </w:tabs>
              <w:ind w:right="210"/>
              <w:jc w:val="both"/>
            </w:pPr>
            <w:r w:rsidRPr="003D65BC">
              <w:t>Se deberá forjar diente de pescado en tabique para un amarre adecuado con los castillos</w:t>
            </w:r>
          </w:p>
          <w:p w14:paraId="1DD1FCFE" w14:textId="77777777" w:rsidR="00B47A1A" w:rsidRPr="003D65BC" w:rsidRDefault="00B47A1A" w:rsidP="00D72F8F">
            <w:pPr>
              <w:tabs>
                <w:tab w:val="left" w:pos="11057"/>
              </w:tabs>
              <w:ind w:left="360" w:right="210"/>
              <w:jc w:val="both"/>
            </w:pPr>
            <w:r w:rsidRPr="003D65BC">
              <w:rPr>
                <w:b/>
              </w:rPr>
              <w:t xml:space="preserve">        a)-</w:t>
            </w:r>
            <w:r w:rsidRPr="003D65BC">
              <w:t xml:space="preserve"> Cuando no indiquen castillo en cruce de muros, se   deberán trabar las hiladas de tabique en ambos sentidos.</w:t>
            </w:r>
          </w:p>
          <w:p w14:paraId="1BE3536C" w14:textId="77777777" w:rsidR="00B47A1A" w:rsidRPr="003D65BC" w:rsidRDefault="00B47A1A" w:rsidP="00D72F8F">
            <w:pPr>
              <w:tabs>
                <w:tab w:val="left" w:pos="11057"/>
              </w:tabs>
              <w:ind w:left="360" w:right="210"/>
              <w:jc w:val="both"/>
            </w:pPr>
            <w:r w:rsidRPr="003D65BC">
              <w:rPr>
                <w:b/>
              </w:rPr>
              <w:t xml:space="preserve">        b)-</w:t>
            </w:r>
            <w:r w:rsidRPr="003D65BC">
              <w:t xml:space="preserve"> Se cuidará alineación, nivel y plomo de muros, colocando hilos a cada 4 hiladas de tabique como máximo, y una junta máxima de un cm.</w:t>
            </w:r>
          </w:p>
          <w:p w14:paraId="7B042415" w14:textId="77777777" w:rsidR="00B47A1A" w:rsidRPr="003D65BC" w:rsidRDefault="00B47A1A" w:rsidP="00D72F8F">
            <w:pPr>
              <w:numPr>
                <w:ilvl w:val="0"/>
                <w:numId w:val="4"/>
              </w:numPr>
              <w:tabs>
                <w:tab w:val="left" w:pos="11057"/>
              </w:tabs>
              <w:ind w:right="210"/>
              <w:jc w:val="both"/>
            </w:pPr>
            <w:r w:rsidRPr="003D65BC">
              <w:t xml:space="preserve">El aplanado de muro debe ser a plomo y regla con acabado floteado con esponja, aplicación de volteador en remates y forjado de boquillas con regla a plomo </w:t>
            </w:r>
            <w:proofErr w:type="spellStart"/>
            <w:r w:rsidRPr="003D65BC">
              <w:t>ó</w:t>
            </w:r>
            <w:proofErr w:type="spellEnd"/>
            <w:r w:rsidRPr="003D65BC">
              <w:t xml:space="preserve"> nivel; con un espesor de </w:t>
            </w:r>
            <w:smartTag w:uri="urn:schemas-microsoft-com:office:smarttags" w:element="metricconverter">
              <w:smartTagPr>
                <w:attr w:name="ProductID" w:val="2 cm"/>
              </w:smartTagPr>
              <w:r w:rsidRPr="003D65BC">
                <w:t>2 cm</w:t>
              </w:r>
            </w:smartTag>
            <w:r w:rsidRPr="003D65BC">
              <w:t xml:space="preserve">. y mínimo de </w:t>
            </w:r>
            <w:smartTag w:uri="urn:schemas-microsoft-com:office:smarttags" w:element="metricconverter">
              <w:smartTagPr>
                <w:attr w:name="ProductID" w:val="1 cm"/>
              </w:smartTagPr>
              <w:r w:rsidRPr="003D65BC">
                <w:t>1 cm</w:t>
              </w:r>
            </w:smartTag>
            <w:r w:rsidRPr="003D65BC">
              <w:t xml:space="preserve">. El acabado fino se debe dar después que reviente el repellado, con cemento- arena cernida en proporción 1:3, 24 </w:t>
            </w:r>
            <w:proofErr w:type="spellStart"/>
            <w:r w:rsidRPr="003D65BC">
              <w:t>hrs</w:t>
            </w:r>
            <w:proofErr w:type="spellEnd"/>
            <w:r w:rsidRPr="003D65BC">
              <w:t>. después como mínimo.</w:t>
            </w:r>
          </w:p>
          <w:p w14:paraId="68E92F44" w14:textId="77777777" w:rsidR="00B47A1A" w:rsidRPr="003D65BC" w:rsidRDefault="00B47A1A" w:rsidP="00D72F8F">
            <w:pPr>
              <w:numPr>
                <w:ilvl w:val="0"/>
                <w:numId w:val="4"/>
              </w:numPr>
              <w:tabs>
                <w:tab w:val="left" w:pos="11057"/>
              </w:tabs>
              <w:ind w:right="210"/>
              <w:jc w:val="both"/>
            </w:pPr>
            <w:r w:rsidRPr="003D65BC">
              <w:t>La boquilla en zoclos, deberá de ser forjada con regla metálica y volteador.</w:t>
            </w:r>
          </w:p>
          <w:p w14:paraId="54C7246F" w14:textId="77777777" w:rsidR="00B47A1A" w:rsidRDefault="00B47A1A" w:rsidP="00D72F8F">
            <w:pPr>
              <w:tabs>
                <w:tab w:val="left" w:pos="11057"/>
              </w:tabs>
              <w:ind w:left="71" w:right="210"/>
              <w:jc w:val="both"/>
            </w:pPr>
          </w:p>
        </w:tc>
      </w:tr>
    </w:tbl>
    <w:p w14:paraId="49FD6BF4" w14:textId="77777777" w:rsidR="00B47A1A" w:rsidRPr="003D65BC" w:rsidRDefault="00B47A1A" w:rsidP="00B47A1A">
      <w:pPr>
        <w:numPr>
          <w:ilvl w:val="0"/>
          <w:numId w:val="4"/>
        </w:numPr>
        <w:tabs>
          <w:tab w:val="left" w:pos="11057"/>
        </w:tabs>
        <w:ind w:right="-67"/>
        <w:jc w:val="both"/>
        <w:rPr>
          <w:b/>
        </w:rPr>
      </w:pPr>
      <w:r w:rsidRPr="003D65BC">
        <w:rPr>
          <w:bCs/>
        </w:rPr>
        <w:t xml:space="preserve">No se aceptará que en muros de </w:t>
      </w:r>
      <w:smartTag w:uri="urn:schemas-microsoft-com:office:smarttags" w:element="metricconverter">
        <w:smartTagPr>
          <w:attr w:name="ProductID" w:val="14 cm"/>
        </w:smartTagPr>
        <w:r w:rsidRPr="003D65BC">
          <w:rPr>
            <w:bCs/>
          </w:rPr>
          <w:t>14 cm</w:t>
        </w:r>
      </w:smartTag>
      <w:r w:rsidRPr="003D65BC">
        <w:rPr>
          <w:bCs/>
        </w:rPr>
        <w:t xml:space="preserve">. de espesor o menores, se ranuren horizontalmente para hacer instalaciones hidráulicas, sanitarias y/o eléctricas, debiendo ser por piso </w:t>
      </w:r>
      <w:proofErr w:type="spellStart"/>
      <w:r w:rsidRPr="003D65BC">
        <w:rPr>
          <w:bCs/>
        </w:rPr>
        <w:t>ó</w:t>
      </w:r>
      <w:proofErr w:type="spellEnd"/>
      <w:r w:rsidRPr="003D65BC">
        <w:rPr>
          <w:bCs/>
        </w:rPr>
        <w:t xml:space="preserve"> losa. </w:t>
      </w:r>
    </w:p>
    <w:p w14:paraId="1A233A0C" w14:textId="77777777" w:rsidR="00B47A1A" w:rsidRDefault="00B47A1A" w:rsidP="00B47A1A">
      <w:pPr>
        <w:tabs>
          <w:tab w:val="left" w:pos="11057"/>
        </w:tabs>
        <w:ind w:left="360" w:right="-67"/>
        <w:jc w:val="both"/>
        <w:rPr>
          <w:b/>
        </w:rPr>
      </w:pPr>
    </w:p>
    <w:p w14:paraId="54769FFF" w14:textId="77777777" w:rsidR="00B47A1A" w:rsidRDefault="00B47A1A" w:rsidP="00B47A1A">
      <w:pPr>
        <w:tabs>
          <w:tab w:val="left" w:pos="11057"/>
        </w:tabs>
        <w:ind w:right="-67"/>
        <w:jc w:val="both"/>
      </w:pPr>
    </w:p>
    <w:p w14:paraId="65E4D7F8" w14:textId="77777777" w:rsidR="00B47A1A" w:rsidRDefault="00B47A1A" w:rsidP="00B47A1A">
      <w:pPr>
        <w:tabs>
          <w:tab w:val="left" w:pos="11057"/>
        </w:tabs>
        <w:ind w:right="-67"/>
        <w:jc w:val="both"/>
      </w:pPr>
    </w:p>
    <w:p w14:paraId="173E393C" w14:textId="77777777" w:rsidR="00B47A1A" w:rsidRDefault="00B47A1A" w:rsidP="00B47A1A">
      <w:pPr>
        <w:tabs>
          <w:tab w:val="left" w:pos="11057"/>
        </w:tabs>
        <w:ind w:left="360" w:right="-67"/>
        <w:jc w:val="both"/>
        <w:rPr>
          <w:b/>
          <w:sz w:val="28"/>
          <w:szCs w:val="28"/>
        </w:rPr>
      </w:pPr>
      <w:r w:rsidRPr="00073652">
        <w:rPr>
          <w:b/>
          <w:sz w:val="28"/>
          <w:szCs w:val="28"/>
        </w:rPr>
        <w:t>V.-INSTALACIONES.</w:t>
      </w:r>
    </w:p>
    <w:p w14:paraId="49267B1A" w14:textId="77777777" w:rsidR="00B47A1A" w:rsidRPr="00073652" w:rsidRDefault="00B47A1A" w:rsidP="00B47A1A">
      <w:pPr>
        <w:tabs>
          <w:tab w:val="left" w:pos="11057"/>
        </w:tabs>
        <w:ind w:left="360" w:right="-67"/>
        <w:jc w:val="both"/>
        <w:rPr>
          <w:b/>
          <w:sz w:val="28"/>
          <w:szCs w:val="28"/>
        </w:rPr>
      </w:pPr>
    </w:p>
    <w:p w14:paraId="644D7926" w14:textId="77777777" w:rsidR="00B47A1A" w:rsidRPr="003D65BC" w:rsidRDefault="00B47A1A" w:rsidP="00B47A1A">
      <w:pPr>
        <w:numPr>
          <w:ilvl w:val="0"/>
          <w:numId w:val="5"/>
        </w:numPr>
        <w:tabs>
          <w:tab w:val="left" w:pos="11057"/>
        </w:tabs>
        <w:ind w:right="-67"/>
        <w:jc w:val="both"/>
      </w:pPr>
      <w:r w:rsidRPr="003D65BC">
        <w:t>Las instalaciones en losas, deberán colocarse inmediatamente después del tendido de acero, fijando las cajas a la cimbra y rellenando éstas con papel para evitar se introduzca el concreto.</w:t>
      </w:r>
    </w:p>
    <w:p w14:paraId="0B2D8571" w14:textId="77777777" w:rsidR="00B47A1A" w:rsidRPr="003D65BC" w:rsidRDefault="00B47A1A" w:rsidP="00B47A1A">
      <w:pPr>
        <w:numPr>
          <w:ilvl w:val="1"/>
          <w:numId w:val="5"/>
        </w:numPr>
        <w:tabs>
          <w:tab w:val="left" w:pos="11057"/>
        </w:tabs>
        <w:ind w:right="-67"/>
        <w:jc w:val="both"/>
      </w:pPr>
      <w:r w:rsidRPr="003D65BC">
        <w:t xml:space="preserve">Deberá utilizarse tubo </w:t>
      </w:r>
      <w:proofErr w:type="spellStart"/>
      <w:r w:rsidRPr="003D65BC">
        <w:t>conduit</w:t>
      </w:r>
      <w:proofErr w:type="spellEnd"/>
      <w:r w:rsidRPr="003D65BC">
        <w:t xml:space="preserve"> metálico galvanizado exclusivamente.</w:t>
      </w:r>
    </w:p>
    <w:p w14:paraId="6C650356" w14:textId="77777777" w:rsidR="00B47A1A" w:rsidRPr="003D65BC" w:rsidRDefault="00B47A1A" w:rsidP="00B47A1A">
      <w:pPr>
        <w:numPr>
          <w:ilvl w:val="1"/>
          <w:numId w:val="5"/>
        </w:numPr>
        <w:tabs>
          <w:tab w:val="left" w:pos="11057"/>
        </w:tabs>
        <w:ind w:right="-67"/>
        <w:jc w:val="both"/>
      </w:pPr>
      <w:r w:rsidRPr="003D65BC">
        <w:t>No se deberá utilizar tubo y cajas esmaltados.</w:t>
      </w:r>
    </w:p>
    <w:p w14:paraId="7A3DD86D" w14:textId="77777777" w:rsidR="00B47A1A" w:rsidRPr="003D65BC" w:rsidRDefault="00B47A1A" w:rsidP="00B47A1A">
      <w:pPr>
        <w:numPr>
          <w:ilvl w:val="1"/>
          <w:numId w:val="5"/>
        </w:numPr>
        <w:tabs>
          <w:tab w:val="left" w:pos="11057"/>
        </w:tabs>
        <w:ind w:right="-67"/>
        <w:jc w:val="both"/>
      </w:pPr>
      <w:r w:rsidRPr="003D65BC">
        <w:t xml:space="preserve">Las cajas chalupas </w:t>
      </w:r>
      <w:proofErr w:type="spellStart"/>
      <w:r w:rsidRPr="003D65BC">
        <w:t>ó</w:t>
      </w:r>
      <w:proofErr w:type="spellEnd"/>
      <w:r w:rsidRPr="003D65BC">
        <w:t xml:space="preserve"> </w:t>
      </w:r>
      <w:proofErr w:type="gramStart"/>
      <w:r w:rsidRPr="003D65BC">
        <w:t>registros  serán</w:t>
      </w:r>
      <w:proofErr w:type="gramEnd"/>
      <w:r w:rsidRPr="003D65BC">
        <w:t xml:space="preserve"> galvanizadas.</w:t>
      </w:r>
    </w:p>
    <w:p w14:paraId="31A4B3E0" w14:textId="3A5E844A" w:rsidR="00B47A1A" w:rsidRDefault="00B47A1A" w:rsidP="00B47A1A">
      <w:pPr>
        <w:numPr>
          <w:ilvl w:val="1"/>
          <w:numId w:val="5"/>
        </w:numPr>
        <w:tabs>
          <w:tab w:val="left" w:pos="11057"/>
        </w:tabs>
        <w:ind w:right="-67"/>
        <w:jc w:val="both"/>
      </w:pPr>
      <w:r w:rsidRPr="003D65BC">
        <w:t xml:space="preserve">En las uniones en cajas se </w:t>
      </w:r>
      <w:proofErr w:type="gramStart"/>
      <w:r w:rsidRPr="003D65BC">
        <w:t>deber  utilizar</w:t>
      </w:r>
      <w:proofErr w:type="gramEnd"/>
      <w:r w:rsidRPr="003D65BC">
        <w:t xml:space="preserve"> contra y monitor.</w:t>
      </w:r>
    </w:p>
    <w:p w14:paraId="5705E9AB" w14:textId="18E21659" w:rsidR="00B47A1A" w:rsidRDefault="00B47A1A" w:rsidP="00B47A1A">
      <w:pPr>
        <w:tabs>
          <w:tab w:val="left" w:pos="11057"/>
        </w:tabs>
        <w:ind w:right="-67"/>
        <w:jc w:val="both"/>
      </w:pPr>
    </w:p>
    <w:p w14:paraId="348003EA" w14:textId="2E22E899" w:rsidR="00B47A1A" w:rsidRDefault="00B47A1A" w:rsidP="00B47A1A">
      <w:pPr>
        <w:tabs>
          <w:tab w:val="left" w:pos="11057"/>
        </w:tabs>
        <w:ind w:right="-67"/>
        <w:jc w:val="both"/>
      </w:pPr>
    </w:p>
    <w:p w14:paraId="0C41FF17" w14:textId="5AE3D019" w:rsidR="00B47A1A" w:rsidRDefault="00B47A1A" w:rsidP="00B47A1A">
      <w:pPr>
        <w:tabs>
          <w:tab w:val="left" w:pos="11057"/>
        </w:tabs>
        <w:ind w:right="-67"/>
        <w:jc w:val="both"/>
      </w:pPr>
    </w:p>
    <w:p w14:paraId="16956FF8" w14:textId="77777777" w:rsidR="00B47A1A" w:rsidRPr="003D65BC" w:rsidRDefault="00B47A1A" w:rsidP="00B47A1A">
      <w:pPr>
        <w:tabs>
          <w:tab w:val="left" w:pos="11057"/>
        </w:tabs>
        <w:ind w:right="-67"/>
        <w:jc w:val="both"/>
      </w:pPr>
    </w:p>
    <w:p w14:paraId="7DF53D87" w14:textId="77777777" w:rsidR="00B47A1A" w:rsidRPr="003D65BC" w:rsidRDefault="00B47A1A" w:rsidP="00B47A1A">
      <w:pPr>
        <w:numPr>
          <w:ilvl w:val="0"/>
          <w:numId w:val="5"/>
        </w:numPr>
        <w:tabs>
          <w:tab w:val="left" w:pos="11057"/>
        </w:tabs>
        <w:ind w:right="-67"/>
        <w:jc w:val="both"/>
      </w:pPr>
      <w:r w:rsidRPr="003D65BC">
        <w:t>Las ranuras en muro deberán hacerse antes de dar aplanado para evitar los resanes, excepto en instalaciones aparentes.</w:t>
      </w:r>
    </w:p>
    <w:p w14:paraId="44466C56" w14:textId="77777777" w:rsidR="00B47A1A" w:rsidRPr="003D65BC" w:rsidRDefault="00B47A1A" w:rsidP="00B47A1A">
      <w:pPr>
        <w:numPr>
          <w:ilvl w:val="0"/>
          <w:numId w:val="5"/>
        </w:numPr>
        <w:tabs>
          <w:tab w:val="left" w:pos="11057"/>
        </w:tabs>
        <w:ind w:right="-67"/>
        <w:jc w:val="both"/>
      </w:pPr>
      <w:r w:rsidRPr="003D65BC">
        <w:t>No se aceptarán empalmes de cable en las tuberías (las conexiones se harán en cajas registros).</w:t>
      </w:r>
    </w:p>
    <w:p w14:paraId="5CB708AA" w14:textId="77777777" w:rsidR="00B47A1A" w:rsidRPr="003D65BC" w:rsidRDefault="00B47A1A" w:rsidP="00B47A1A">
      <w:pPr>
        <w:numPr>
          <w:ilvl w:val="0"/>
          <w:numId w:val="5"/>
        </w:numPr>
        <w:tabs>
          <w:tab w:val="left" w:pos="11057"/>
        </w:tabs>
        <w:ind w:right="-67"/>
        <w:jc w:val="both"/>
      </w:pPr>
      <w:r w:rsidRPr="003D65BC">
        <w:t>En todas las salidas eléctricas, deberá utilizarse únicamente cable marca Condumex, Conductores Monterrey (</w:t>
      </w:r>
      <w:proofErr w:type="spellStart"/>
      <w:r w:rsidRPr="003D65BC">
        <w:t>Viacón</w:t>
      </w:r>
      <w:proofErr w:type="spellEnd"/>
      <w:r w:rsidRPr="003D65BC">
        <w:t xml:space="preserve"> y </w:t>
      </w:r>
      <w:proofErr w:type="spellStart"/>
      <w:r w:rsidRPr="003D65BC">
        <w:t>unicable</w:t>
      </w:r>
      <w:proofErr w:type="spellEnd"/>
      <w:r w:rsidRPr="003D65BC">
        <w:t xml:space="preserve">) y </w:t>
      </w:r>
      <w:proofErr w:type="spellStart"/>
      <w:r w:rsidRPr="003D65BC">
        <w:t>Latincasa</w:t>
      </w:r>
      <w:proofErr w:type="spellEnd"/>
      <w:r w:rsidRPr="003D65BC">
        <w:t xml:space="preserve"> de IUSA, (no alambre</w:t>
      </w:r>
      <w:proofErr w:type="gramStart"/>
      <w:r w:rsidRPr="003D65BC">
        <w:t>),  en</w:t>
      </w:r>
      <w:proofErr w:type="gramEnd"/>
      <w:r w:rsidRPr="003D65BC">
        <w:t xml:space="preserve"> los calibres especificados en planos correspondientes.</w:t>
      </w:r>
    </w:p>
    <w:p w14:paraId="74D45166" w14:textId="77777777" w:rsidR="00B47A1A" w:rsidRPr="003D65BC" w:rsidRDefault="00B47A1A" w:rsidP="00B47A1A">
      <w:pPr>
        <w:numPr>
          <w:ilvl w:val="0"/>
          <w:numId w:val="5"/>
        </w:numPr>
        <w:tabs>
          <w:tab w:val="left" w:pos="11057"/>
        </w:tabs>
        <w:ind w:right="-67"/>
        <w:jc w:val="both"/>
      </w:pPr>
      <w:r w:rsidRPr="003D65BC">
        <w:t xml:space="preserve">Deberá respetarse el código de colores, </w:t>
      </w:r>
      <w:proofErr w:type="gramStart"/>
      <w:r w:rsidRPr="003D65BC">
        <w:t>utilizando :</w:t>
      </w:r>
      <w:proofErr w:type="gramEnd"/>
      <w:r w:rsidRPr="003D65BC">
        <w:t xml:space="preserve"> Blanco-Neutro, Verde-Tierra Física y para fases el resto de los colores.</w:t>
      </w:r>
    </w:p>
    <w:p w14:paraId="1043A8A0" w14:textId="77777777" w:rsidR="00B47A1A" w:rsidRPr="003D65BC" w:rsidRDefault="00B47A1A" w:rsidP="00B47A1A">
      <w:pPr>
        <w:numPr>
          <w:ilvl w:val="0"/>
          <w:numId w:val="5"/>
        </w:numPr>
        <w:tabs>
          <w:tab w:val="left" w:pos="11057"/>
        </w:tabs>
        <w:ind w:right="-67"/>
        <w:jc w:val="both"/>
      </w:pPr>
      <w:r w:rsidRPr="003D65BC">
        <w:t xml:space="preserve">Se exigirá utilizar piezas especiales para conexión de tubería, así como </w:t>
      </w:r>
      <w:proofErr w:type="spellStart"/>
      <w:r w:rsidRPr="003D65BC">
        <w:t>condulet</w:t>
      </w:r>
      <w:proofErr w:type="spellEnd"/>
      <w:r w:rsidRPr="003D65BC">
        <w:t xml:space="preserve"> </w:t>
      </w:r>
      <w:proofErr w:type="spellStart"/>
      <w:r w:rsidRPr="003D65BC">
        <w:t>ó</w:t>
      </w:r>
      <w:proofErr w:type="spellEnd"/>
      <w:r w:rsidRPr="003D65BC">
        <w:t xml:space="preserve"> chalupas especificadas en plano correspondiente.</w:t>
      </w:r>
    </w:p>
    <w:p w14:paraId="0EA8AB44" w14:textId="77777777" w:rsidR="00B47A1A" w:rsidRPr="003D65BC" w:rsidRDefault="00B47A1A" w:rsidP="00B47A1A">
      <w:pPr>
        <w:numPr>
          <w:ilvl w:val="0"/>
          <w:numId w:val="5"/>
        </w:numPr>
        <w:tabs>
          <w:tab w:val="left" w:pos="11057"/>
        </w:tabs>
        <w:ind w:right="-67"/>
        <w:jc w:val="both"/>
      </w:pPr>
      <w:r w:rsidRPr="003D65BC">
        <w:t xml:space="preserve">En Tablero de Control, Centros de Carga e Interruptores de Navajas y Termomagnéticos, se aceptarán únicamente de las marcas Square D, </w:t>
      </w:r>
      <w:proofErr w:type="spellStart"/>
      <w:r w:rsidRPr="003D65BC">
        <w:t>Siemmens</w:t>
      </w:r>
      <w:proofErr w:type="spellEnd"/>
      <w:r w:rsidRPr="003D65BC">
        <w:t xml:space="preserve">, Cutler </w:t>
      </w:r>
      <w:proofErr w:type="spellStart"/>
      <w:r w:rsidRPr="003D65BC">
        <w:t>Hammer</w:t>
      </w:r>
      <w:proofErr w:type="spellEnd"/>
      <w:r w:rsidRPr="003D65BC">
        <w:t xml:space="preserve"> con zapatas de cobre paralelas.</w:t>
      </w:r>
    </w:p>
    <w:p w14:paraId="77BEF876" w14:textId="77777777" w:rsidR="00B47A1A" w:rsidRPr="003D65BC" w:rsidRDefault="00B47A1A" w:rsidP="00B47A1A">
      <w:pPr>
        <w:numPr>
          <w:ilvl w:val="0"/>
          <w:numId w:val="5"/>
        </w:numPr>
        <w:tabs>
          <w:tab w:val="left" w:pos="11057"/>
        </w:tabs>
        <w:ind w:right="-67"/>
        <w:jc w:val="both"/>
      </w:pPr>
      <w:r w:rsidRPr="003D65BC">
        <w:t xml:space="preserve">Para las salidas de apagador y contactos monofásicos polarizados </w:t>
      </w:r>
      <w:proofErr w:type="spellStart"/>
      <w:r w:rsidRPr="003D65BC">
        <w:t>ó</w:t>
      </w:r>
      <w:proofErr w:type="spellEnd"/>
      <w:r w:rsidRPr="003D65BC">
        <w:t xml:space="preserve"> bifásicos se aceptarán únicamente elementos y tapas </w:t>
      </w:r>
      <w:proofErr w:type="spellStart"/>
      <w:r w:rsidRPr="003D65BC">
        <w:t>Quinziño</w:t>
      </w:r>
      <w:proofErr w:type="spellEnd"/>
      <w:r w:rsidRPr="003D65BC">
        <w:t>, Arrow-Hart metálicas, salvo donde se indiquen otros tipos.</w:t>
      </w:r>
    </w:p>
    <w:p w14:paraId="744EBFE0" w14:textId="77777777" w:rsidR="00B47A1A" w:rsidRPr="003D65BC" w:rsidRDefault="00B47A1A" w:rsidP="00B47A1A">
      <w:pPr>
        <w:numPr>
          <w:ilvl w:val="0"/>
          <w:numId w:val="5"/>
        </w:numPr>
        <w:tabs>
          <w:tab w:val="left" w:pos="11057"/>
        </w:tabs>
        <w:ind w:right="-67"/>
        <w:jc w:val="both"/>
      </w:pPr>
      <w:r w:rsidRPr="003D65BC">
        <w:rPr>
          <w:bCs/>
        </w:rPr>
        <w:t>Se exigirá que todos los apagadores estén aterrizados debidamente.</w:t>
      </w:r>
    </w:p>
    <w:p w14:paraId="0C23DBB4" w14:textId="77777777" w:rsidR="00B47A1A" w:rsidRPr="003D65BC" w:rsidRDefault="00B47A1A" w:rsidP="00B47A1A">
      <w:pPr>
        <w:numPr>
          <w:ilvl w:val="0"/>
          <w:numId w:val="5"/>
        </w:numPr>
        <w:tabs>
          <w:tab w:val="left" w:pos="11057"/>
        </w:tabs>
        <w:ind w:right="-67"/>
        <w:jc w:val="both"/>
      </w:pPr>
      <w:r w:rsidRPr="003D65BC">
        <w:t xml:space="preserve">En la colocación de lámparas fluorescentes, se exigirá el uso de cuatro anclas roscadas de 1/4" </w:t>
      </w:r>
      <w:proofErr w:type="spellStart"/>
      <w:r w:rsidRPr="003D65BC">
        <w:t>ó</w:t>
      </w:r>
      <w:proofErr w:type="spellEnd"/>
      <w:r w:rsidRPr="003D65BC">
        <w:t xml:space="preserve"> 6mm. con cartucho cal. #22 color morado por pieza, con lo cual se logrará una buena fijación a la losa.</w:t>
      </w:r>
    </w:p>
    <w:p w14:paraId="56B04E73" w14:textId="77777777" w:rsidR="00B47A1A" w:rsidRPr="003D65BC" w:rsidRDefault="00B47A1A" w:rsidP="00B47A1A">
      <w:pPr>
        <w:numPr>
          <w:ilvl w:val="0"/>
          <w:numId w:val="5"/>
        </w:numPr>
        <w:tabs>
          <w:tab w:val="left" w:pos="11057"/>
        </w:tabs>
        <w:ind w:right="-67"/>
        <w:jc w:val="both"/>
      </w:pPr>
      <w:r w:rsidRPr="003D65BC">
        <w:t xml:space="preserve">La altura de los tableros de control, apagadores, y contactos será de </w:t>
      </w:r>
      <w:smartTag w:uri="urn:schemas-microsoft-com:office:smarttags" w:element="metricconverter">
        <w:smartTagPr>
          <w:attr w:name="ProductID" w:val="1.70 m"/>
        </w:smartTagPr>
        <w:r w:rsidRPr="003D65BC">
          <w:t>1.70 m</w:t>
        </w:r>
      </w:smartTag>
      <w:r w:rsidRPr="003D65BC">
        <w:t xml:space="preserve">., </w:t>
      </w:r>
      <w:smartTag w:uri="urn:schemas-microsoft-com:office:smarttags" w:element="metricconverter">
        <w:smartTagPr>
          <w:attr w:name="ProductID" w:val="1.20 m"/>
        </w:smartTagPr>
        <w:r w:rsidRPr="003D65BC">
          <w:t>1.20 m</w:t>
        </w:r>
      </w:smartTag>
      <w:r w:rsidRPr="003D65BC">
        <w:t xml:space="preserve">., y </w:t>
      </w:r>
      <w:smartTag w:uri="urn:schemas-microsoft-com:office:smarttags" w:element="metricconverter">
        <w:smartTagPr>
          <w:attr w:name="ProductID" w:val="0.35 m"/>
        </w:smartTagPr>
        <w:r w:rsidRPr="003D65BC">
          <w:t>0.35 m</w:t>
        </w:r>
      </w:smartTag>
      <w:r w:rsidRPr="003D65BC">
        <w:t>. (</w:t>
      </w:r>
      <w:smartTag w:uri="urn:schemas-microsoft-com:office:smarttags" w:element="metricconverter">
        <w:smartTagPr>
          <w:attr w:name="ProductID" w:val="0.95 m"/>
        </w:smartTagPr>
        <w:r w:rsidRPr="003D65BC">
          <w:t>0.95 m</w:t>
        </w:r>
      </w:smartTag>
      <w:r w:rsidRPr="003D65BC">
        <w:t>. en talleres) respectivamente del N.P.T. al centro de los mismos.</w:t>
      </w:r>
    </w:p>
    <w:p w14:paraId="44BE653F" w14:textId="77777777" w:rsidR="00B47A1A" w:rsidRPr="003D65BC" w:rsidRDefault="00B47A1A" w:rsidP="00B47A1A">
      <w:pPr>
        <w:numPr>
          <w:ilvl w:val="0"/>
          <w:numId w:val="5"/>
        </w:numPr>
        <w:tabs>
          <w:tab w:val="left" w:pos="11057"/>
        </w:tabs>
        <w:ind w:right="-67"/>
        <w:jc w:val="both"/>
      </w:pPr>
      <w:r w:rsidRPr="003D65BC">
        <w:t xml:space="preserve">En las instalaciones eléctricas tanto en exteriores como en edificio deberá invariablemente colocar marbete de plástico para identificación de circuitos y fases, en cada registro, tablero </w:t>
      </w:r>
      <w:proofErr w:type="spellStart"/>
      <w:r w:rsidRPr="003D65BC">
        <w:t>ó</w:t>
      </w:r>
      <w:proofErr w:type="spellEnd"/>
      <w:r w:rsidRPr="003D65BC">
        <w:t xml:space="preserve"> caja de contactos.</w:t>
      </w:r>
    </w:p>
    <w:p w14:paraId="573F0910" w14:textId="77777777" w:rsidR="00B47A1A" w:rsidRPr="003D65BC" w:rsidRDefault="00B47A1A" w:rsidP="00B47A1A">
      <w:pPr>
        <w:numPr>
          <w:ilvl w:val="0"/>
          <w:numId w:val="5"/>
        </w:numPr>
        <w:tabs>
          <w:tab w:val="left" w:pos="11057"/>
        </w:tabs>
        <w:ind w:right="-67"/>
        <w:jc w:val="both"/>
      </w:pPr>
      <w:r w:rsidRPr="003D65BC">
        <w:t xml:space="preserve">Todas las tuberías Conduit de fierro galvanizado indicadas por piso en edificios, se exigirá sean recubiertas </w:t>
      </w:r>
      <w:proofErr w:type="spellStart"/>
      <w:proofErr w:type="gramStart"/>
      <w:r w:rsidRPr="003D65BC">
        <w:t>ó</w:t>
      </w:r>
      <w:proofErr w:type="spellEnd"/>
      <w:r w:rsidRPr="003D65BC">
        <w:t xml:space="preserve">  ahogadas</w:t>
      </w:r>
      <w:proofErr w:type="gramEnd"/>
      <w:r w:rsidRPr="003D65BC">
        <w:t xml:space="preserve"> en concreto.</w:t>
      </w:r>
    </w:p>
    <w:p w14:paraId="284B8939" w14:textId="77777777" w:rsidR="00B47A1A" w:rsidRDefault="00B47A1A" w:rsidP="00B47A1A">
      <w:pPr>
        <w:tabs>
          <w:tab w:val="left" w:pos="11057"/>
        </w:tabs>
        <w:ind w:left="567" w:right="-67"/>
        <w:jc w:val="both"/>
      </w:pPr>
    </w:p>
    <w:p w14:paraId="74DC2473" w14:textId="77777777" w:rsidR="00B47A1A" w:rsidRDefault="00B47A1A" w:rsidP="00B47A1A">
      <w:pPr>
        <w:tabs>
          <w:tab w:val="left" w:pos="11057"/>
        </w:tabs>
        <w:ind w:left="850" w:right="-67"/>
        <w:jc w:val="both"/>
      </w:pPr>
    </w:p>
    <w:tbl>
      <w:tblPr>
        <w:tblW w:w="10486" w:type="dxa"/>
        <w:tblInd w:w="-497" w:type="dxa"/>
        <w:tblLayout w:type="fixed"/>
        <w:tblCellMar>
          <w:left w:w="70" w:type="dxa"/>
          <w:right w:w="70" w:type="dxa"/>
        </w:tblCellMar>
        <w:tblLook w:val="0000" w:firstRow="0" w:lastRow="0" w:firstColumn="0" w:lastColumn="0" w:noHBand="0" w:noVBand="0"/>
      </w:tblPr>
      <w:tblGrid>
        <w:gridCol w:w="5103"/>
        <w:gridCol w:w="5383"/>
      </w:tblGrid>
      <w:tr w:rsidR="00B47A1A" w14:paraId="29233438" w14:textId="77777777" w:rsidTr="00D72F8F">
        <w:tc>
          <w:tcPr>
            <w:tcW w:w="5103" w:type="dxa"/>
            <w:vAlign w:val="center"/>
          </w:tcPr>
          <w:p w14:paraId="3C6F3A53" w14:textId="233909AC" w:rsidR="00B47A1A" w:rsidRDefault="00B47A1A" w:rsidP="00D72F8F">
            <w:pPr>
              <w:tabs>
                <w:tab w:val="left" w:pos="11057"/>
              </w:tabs>
              <w:ind w:left="360" w:right="-67"/>
            </w:pPr>
            <w:r>
              <w:rPr>
                <w:noProof/>
              </w:rPr>
              <w:lastRenderedPageBreak/>
              <w:drawing>
                <wp:inline distT="0" distB="0" distL="0" distR="0" wp14:anchorId="7EBE2CEF" wp14:editId="63DCA87F">
                  <wp:extent cx="2903220" cy="535686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03220" cy="5356860"/>
                          </a:xfrm>
                          <a:prstGeom prst="rect">
                            <a:avLst/>
                          </a:prstGeom>
                          <a:noFill/>
                          <a:ln>
                            <a:noFill/>
                          </a:ln>
                        </pic:spPr>
                      </pic:pic>
                    </a:graphicData>
                  </a:graphic>
                </wp:inline>
              </w:drawing>
            </w:r>
          </w:p>
        </w:tc>
        <w:tc>
          <w:tcPr>
            <w:tcW w:w="5383" w:type="dxa"/>
            <w:vAlign w:val="center"/>
          </w:tcPr>
          <w:p w14:paraId="121D6762" w14:textId="77777777" w:rsidR="00B47A1A" w:rsidRPr="003D65BC" w:rsidRDefault="00B47A1A" w:rsidP="00D72F8F">
            <w:pPr>
              <w:tabs>
                <w:tab w:val="left" w:pos="11057"/>
              </w:tabs>
              <w:ind w:left="360" w:right="68"/>
              <w:jc w:val="both"/>
              <w:rPr>
                <w:bCs/>
              </w:rPr>
            </w:pPr>
            <w:r>
              <w:rPr>
                <w:bCs/>
              </w:rPr>
              <w:t xml:space="preserve">14.- </w:t>
            </w:r>
            <w:r w:rsidRPr="003D65BC">
              <w:rPr>
                <w:bCs/>
              </w:rPr>
              <w:t xml:space="preserve">En todos los registros, eléctricos, hidráulicos y sanitarios, deberá colocarse una cadena perimetral de concreto de 14x14cm. armada con 4 </w:t>
            </w:r>
            <w:proofErr w:type="spellStart"/>
            <w:r w:rsidRPr="003D65BC">
              <w:rPr>
                <w:bCs/>
              </w:rPr>
              <w:t>var</w:t>
            </w:r>
            <w:proofErr w:type="spellEnd"/>
            <w:r w:rsidRPr="003D65BC">
              <w:rPr>
                <w:bCs/>
              </w:rPr>
              <w:t xml:space="preserve">. #3 y </w:t>
            </w:r>
            <w:proofErr w:type="spellStart"/>
            <w:r w:rsidRPr="003D65BC">
              <w:rPr>
                <w:bCs/>
              </w:rPr>
              <w:t>estr</w:t>
            </w:r>
            <w:proofErr w:type="spellEnd"/>
            <w:r w:rsidRPr="003D65BC">
              <w:rPr>
                <w:bCs/>
              </w:rPr>
              <w:t xml:space="preserve">. #2 a cada </w:t>
            </w:r>
            <w:smartTag w:uri="urn:schemas-microsoft-com:office:smarttags" w:element="metricconverter">
              <w:smartTagPr>
                <w:attr w:name="ProductID" w:val="25 cm"/>
              </w:smartTagPr>
              <w:r w:rsidRPr="003D65BC">
                <w:rPr>
                  <w:bCs/>
                </w:rPr>
                <w:t>25 cm</w:t>
              </w:r>
            </w:smartTag>
            <w:r w:rsidRPr="003D65BC">
              <w:rPr>
                <w:bCs/>
              </w:rPr>
              <w:t>., para ahogar el contramarco de la tapa (figura #10).</w:t>
            </w:r>
          </w:p>
          <w:p w14:paraId="0D13DD4B" w14:textId="77777777" w:rsidR="00B47A1A" w:rsidRPr="003D65BC" w:rsidRDefault="00B47A1A" w:rsidP="00D72F8F">
            <w:pPr>
              <w:numPr>
                <w:ilvl w:val="1"/>
                <w:numId w:val="8"/>
              </w:numPr>
              <w:tabs>
                <w:tab w:val="left" w:pos="11057"/>
              </w:tabs>
              <w:ind w:right="68"/>
              <w:jc w:val="both"/>
              <w:rPr>
                <w:bCs/>
              </w:rPr>
            </w:pPr>
            <w:r w:rsidRPr="003D65BC">
              <w:rPr>
                <w:bCs/>
              </w:rPr>
              <w:t>En los registros eléctricos, se deberán dejar los tubos al paño interior del muro, formando boquilla en el aplanado para evitar dañar los cables. No olvidar cama de grava en el fondo (</w:t>
            </w:r>
            <w:smartTag w:uri="urn:schemas-microsoft-com:office:smarttags" w:element="metricconverter">
              <w:smartTagPr>
                <w:attr w:name="ProductID" w:val="10 cm"/>
              </w:smartTagPr>
              <w:r w:rsidRPr="003D65BC">
                <w:rPr>
                  <w:bCs/>
                </w:rPr>
                <w:t>10 cm</w:t>
              </w:r>
            </w:smartTag>
            <w:r w:rsidRPr="003D65BC">
              <w:rPr>
                <w:bCs/>
              </w:rPr>
              <w:t>.) y ángulo para soportar cables 1"x1"x1/8" y porta candados con dimensiones adecuadas para recibir candado Phillips No. 13. La tapa se hará a base de lámina cal. #14 diamantada, incluye primer anticorrosivo, pintura esmalte ambas caras y pintura vinílica en brocal.</w:t>
            </w:r>
          </w:p>
          <w:p w14:paraId="4E1D2CAF" w14:textId="77777777" w:rsidR="00B47A1A" w:rsidRPr="003D65BC" w:rsidRDefault="00B47A1A" w:rsidP="00D72F8F">
            <w:pPr>
              <w:tabs>
                <w:tab w:val="left" w:pos="11057"/>
              </w:tabs>
              <w:ind w:left="360" w:right="68"/>
              <w:jc w:val="both"/>
              <w:rPr>
                <w:bCs/>
              </w:rPr>
            </w:pPr>
            <w:r w:rsidRPr="003D65BC">
              <w:rPr>
                <w:bCs/>
              </w:rPr>
              <w:t>15.- En los tendidos eléctricos, no se aceptarán empates o empalmes, dentro de los ductos debiendo de realizar todas las conexiones en registros.</w:t>
            </w:r>
          </w:p>
          <w:p w14:paraId="50481662" w14:textId="77777777" w:rsidR="00B47A1A" w:rsidRPr="003D65BC" w:rsidRDefault="00B47A1A" w:rsidP="00D72F8F">
            <w:pPr>
              <w:numPr>
                <w:ilvl w:val="1"/>
                <w:numId w:val="8"/>
              </w:numPr>
              <w:tabs>
                <w:tab w:val="left" w:pos="11057"/>
              </w:tabs>
              <w:ind w:right="68"/>
              <w:jc w:val="both"/>
              <w:rPr>
                <w:bCs/>
              </w:rPr>
            </w:pPr>
            <w:r w:rsidRPr="003D65BC">
              <w:rPr>
                <w:bCs/>
              </w:rPr>
              <w:t>En todos los empalmes necesarios, se deberá seguir las siguientes indicaciones:</w:t>
            </w:r>
          </w:p>
          <w:p w14:paraId="788F7B26" w14:textId="77777777" w:rsidR="00B47A1A" w:rsidRPr="003D65BC" w:rsidRDefault="00B47A1A" w:rsidP="00D72F8F">
            <w:pPr>
              <w:numPr>
                <w:ilvl w:val="1"/>
                <w:numId w:val="8"/>
              </w:numPr>
              <w:tabs>
                <w:tab w:val="left" w:pos="11057"/>
              </w:tabs>
              <w:ind w:right="68"/>
              <w:jc w:val="both"/>
              <w:rPr>
                <w:bCs/>
              </w:rPr>
            </w:pPr>
            <w:r w:rsidRPr="003D65BC">
              <w:rPr>
                <w:bCs/>
              </w:rPr>
              <w:t xml:space="preserve">Conductores menores # 6 con </w:t>
            </w:r>
            <w:proofErr w:type="gramStart"/>
            <w:r w:rsidRPr="003D65BC">
              <w:rPr>
                <w:bCs/>
              </w:rPr>
              <w:t>amarres  manuales</w:t>
            </w:r>
            <w:proofErr w:type="gramEnd"/>
            <w:r w:rsidRPr="003D65BC">
              <w:rPr>
                <w:bCs/>
              </w:rPr>
              <w:t>.</w:t>
            </w:r>
          </w:p>
          <w:p w14:paraId="337460EF" w14:textId="77777777" w:rsidR="00B47A1A" w:rsidRPr="003D65BC" w:rsidRDefault="00B47A1A" w:rsidP="00D72F8F">
            <w:pPr>
              <w:numPr>
                <w:ilvl w:val="1"/>
                <w:numId w:val="8"/>
              </w:numPr>
              <w:tabs>
                <w:tab w:val="left" w:pos="11057"/>
              </w:tabs>
              <w:ind w:right="68"/>
              <w:jc w:val="both"/>
              <w:rPr>
                <w:bCs/>
              </w:rPr>
            </w:pPr>
            <w:r w:rsidRPr="003D65BC">
              <w:rPr>
                <w:bCs/>
              </w:rPr>
              <w:t xml:space="preserve">Conductores # 6 </w:t>
            </w:r>
            <w:proofErr w:type="spellStart"/>
            <w:r w:rsidRPr="003D65BC">
              <w:rPr>
                <w:bCs/>
              </w:rPr>
              <w:t>ó</w:t>
            </w:r>
            <w:proofErr w:type="spellEnd"/>
            <w:r w:rsidRPr="003D65BC">
              <w:rPr>
                <w:bCs/>
              </w:rPr>
              <w:t xml:space="preserve"> mayores con conectores apropiados tipo "</w:t>
            </w:r>
            <w:proofErr w:type="gramStart"/>
            <w:r w:rsidRPr="003D65BC">
              <w:rPr>
                <w:bCs/>
              </w:rPr>
              <w:t>grapa perro</w:t>
            </w:r>
            <w:proofErr w:type="gramEnd"/>
            <w:r w:rsidRPr="003D65BC">
              <w:rPr>
                <w:bCs/>
              </w:rPr>
              <w:t xml:space="preserve">" </w:t>
            </w:r>
            <w:proofErr w:type="spellStart"/>
            <w:r w:rsidRPr="003D65BC">
              <w:rPr>
                <w:bCs/>
              </w:rPr>
              <w:t>ó</w:t>
            </w:r>
            <w:proofErr w:type="spellEnd"/>
            <w:r w:rsidRPr="003D65BC">
              <w:rPr>
                <w:bCs/>
              </w:rPr>
              <w:t xml:space="preserve"> perno partido de cobre.  En ambos casos con 3 capas de cinta de hule, más 2 capas de cinta scotch # 33 y una capa de barniz rojo.</w:t>
            </w:r>
          </w:p>
          <w:p w14:paraId="12B77BAE" w14:textId="77777777" w:rsidR="00B47A1A" w:rsidRPr="003D65BC" w:rsidRDefault="00B47A1A" w:rsidP="00D72F8F">
            <w:pPr>
              <w:numPr>
                <w:ilvl w:val="1"/>
                <w:numId w:val="8"/>
              </w:numPr>
              <w:tabs>
                <w:tab w:val="left" w:pos="11057"/>
              </w:tabs>
              <w:ind w:right="68"/>
              <w:jc w:val="both"/>
              <w:rPr>
                <w:bCs/>
              </w:rPr>
            </w:pPr>
            <w:r w:rsidRPr="003D65BC">
              <w:rPr>
                <w:bCs/>
              </w:rPr>
              <w:t>Deberán identificarse con cinta los circuitos, fases y neutros, respetando código de colores.</w:t>
            </w:r>
          </w:p>
          <w:p w14:paraId="2410874C" w14:textId="77777777" w:rsidR="00B47A1A" w:rsidRDefault="00B47A1A" w:rsidP="00D72F8F">
            <w:pPr>
              <w:tabs>
                <w:tab w:val="left" w:pos="11057"/>
              </w:tabs>
              <w:ind w:right="68"/>
              <w:jc w:val="both"/>
              <w:rPr>
                <w:b/>
              </w:rPr>
            </w:pPr>
          </w:p>
        </w:tc>
      </w:tr>
      <w:tr w:rsidR="00B47A1A" w14:paraId="54C3E719" w14:textId="77777777" w:rsidTr="00D72F8F">
        <w:tc>
          <w:tcPr>
            <w:tcW w:w="5103" w:type="dxa"/>
            <w:vAlign w:val="center"/>
          </w:tcPr>
          <w:p w14:paraId="4697185E" w14:textId="77777777" w:rsidR="00B47A1A" w:rsidRDefault="00B47A1A" w:rsidP="00D72F8F">
            <w:pPr>
              <w:tabs>
                <w:tab w:val="left" w:pos="11057"/>
              </w:tabs>
              <w:ind w:left="360" w:right="-67"/>
            </w:pPr>
          </w:p>
        </w:tc>
        <w:tc>
          <w:tcPr>
            <w:tcW w:w="5383" w:type="dxa"/>
            <w:vAlign w:val="center"/>
          </w:tcPr>
          <w:p w14:paraId="2D8EA7B0" w14:textId="77777777" w:rsidR="00B47A1A" w:rsidRDefault="00B47A1A" w:rsidP="00D72F8F">
            <w:pPr>
              <w:tabs>
                <w:tab w:val="left" w:pos="11057"/>
              </w:tabs>
              <w:ind w:left="360" w:right="68"/>
              <w:jc w:val="both"/>
              <w:rPr>
                <w:bCs/>
              </w:rPr>
            </w:pPr>
          </w:p>
        </w:tc>
      </w:tr>
    </w:tbl>
    <w:p w14:paraId="7189EABA" w14:textId="77777777" w:rsidR="00B47A1A" w:rsidRPr="003D65BC" w:rsidRDefault="00B47A1A" w:rsidP="00B47A1A">
      <w:pPr>
        <w:tabs>
          <w:tab w:val="left" w:pos="11057"/>
        </w:tabs>
        <w:ind w:left="360" w:right="-67"/>
        <w:jc w:val="both"/>
        <w:rPr>
          <w:bCs/>
        </w:rPr>
      </w:pPr>
      <w:r>
        <w:rPr>
          <w:bCs/>
        </w:rPr>
        <w:t>16.-</w:t>
      </w:r>
      <w:r w:rsidRPr="003D65BC">
        <w:rPr>
          <w:bCs/>
        </w:rPr>
        <w:t xml:space="preserve"> En el tendido de cables de red eléctrica se pagará midiendo a centros de registros sin considerar vueltas dentro de los mismos, las cuales deberán considerarse en análisis de Precio Unitario.</w:t>
      </w:r>
    </w:p>
    <w:p w14:paraId="52FEE1C6" w14:textId="77777777" w:rsidR="00B47A1A" w:rsidRPr="003D65BC" w:rsidRDefault="00B47A1A" w:rsidP="00B47A1A">
      <w:pPr>
        <w:tabs>
          <w:tab w:val="left" w:pos="11057"/>
        </w:tabs>
        <w:ind w:left="360" w:right="-67"/>
        <w:jc w:val="both"/>
        <w:rPr>
          <w:bCs/>
        </w:rPr>
      </w:pPr>
    </w:p>
    <w:p w14:paraId="17283AAE" w14:textId="77777777" w:rsidR="00B47A1A" w:rsidRPr="003D65BC" w:rsidRDefault="00B47A1A" w:rsidP="00B47A1A">
      <w:pPr>
        <w:tabs>
          <w:tab w:val="left" w:pos="11057"/>
        </w:tabs>
        <w:ind w:left="360" w:right="-67"/>
        <w:jc w:val="both"/>
        <w:rPr>
          <w:bCs/>
        </w:rPr>
      </w:pPr>
      <w:r w:rsidRPr="003D65BC">
        <w:rPr>
          <w:bCs/>
        </w:rPr>
        <w:t xml:space="preserve">17.- En los tendidos de tubo </w:t>
      </w:r>
      <w:proofErr w:type="spellStart"/>
      <w:r w:rsidRPr="003D65BC">
        <w:rPr>
          <w:bCs/>
        </w:rPr>
        <w:t>conduit</w:t>
      </w:r>
      <w:proofErr w:type="spellEnd"/>
      <w:r w:rsidRPr="003D65BC">
        <w:rPr>
          <w:bCs/>
        </w:rPr>
        <w:t xml:space="preserve"> P.V.C., pesado rígido, deberá cumplir con las siguientes indicaciones:</w:t>
      </w:r>
    </w:p>
    <w:p w14:paraId="7D5FDF34" w14:textId="77777777" w:rsidR="00B47A1A" w:rsidRPr="003D65BC" w:rsidRDefault="00B47A1A" w:rsidP="00B47A1A">
      <w:pPr>
        <w:numPr>
          <w:ilvl w:val="1"/>
          <w:numId w:val="8"/>
        </w:numPr>
        <w:tabs>
          <w:tab w:val="left" w:pos="11057"/>
        </w:tabs>
        <w:ind w:right="-67"/>
        <w:jc w:val="both"/>
        <w:rPr>
          <w:bCs/>
        </w:rPr>
      </w:pPr>
      <w:r w:rsidRPr="003D65BC">
        <w:rPr>
          <w:bCs/>
        </w:rPr>
        <w:t xml:space="preserve">La profundidad </w:t>
      </w:r>
      <w:smartTag w:uri="urn:schemas-microsoft-com:office:smarttags" w:element="metricconverter">
        <w:smartTagPr>
          <w:attr w:name="ProductID" w:val="0.50 m"/>
        </w:smartTagPr>
        <w:r w:rsidRPr="003D65BC">
          <w:rPr>
            <w:bCs/>
          </w:rPr>
          <w:t>0.50 m</w:t>
        </w:r>
      </w:smartTag>
      <w:r w:rsidRPr="003D65BC">
        <w:rPr>
          <w:bCs/>
        </w:rPr>
        <w:t>. bajo nivel de terreno natural.</w:t>
      </w:r>
    </w:p>
    <w:p w14:paraId="6202BE5B" w14:textId="77777777" w:rsidR="00B47A1A" w:rsidRPr="003D65BC" w:rsidRDefault="00B47A1A" w:rsidP="00B47A1A">
      <w:pPr>
        <w:numPr>
          <w:ilvl w:val="1"/>
          <w:numId w:val="8"/>
        </w:numPr>
        <w:tabs>
          <w:tab w:val="left" w:pos="11057"/>
        </w:tabs>
        <w:ind w:right="-67"/>
        <w:jc w:val="both"/>
        <w:rPr>
          <w:b/>
        </w:rPr>
      </w:pPr>
      <w:r w:rsidRPr="003D65BC">
        <w:rPr>
          <w:bCs/>
        </w:rPr>
        <w:t xml:space="preserve">Que no tenga más de dos curvas de 90º entre registros </w:t>
      </w:r>
      <w:proofErr w:type="spellStart"/>
      <w:r w:rsidRPr="003D65BC">
        <w:rPr>
          <w:bCs/>
        </w:rPr>
        <w:t>ó</w:t>
      </w:r>
      <w:proofErr w:type="spellEnd"/>
      <w:r w:rsidRPr="003D65BC">
        <w:rPr>
          <w:bCs/>
        </w:rPr>
        <w:t xml:space="preserve"> que no estén aplastados.</w:t>
      </w:r>
    </w:p>
    <w:p w14:paraId="1E4D9BA0" w14:textId="77777777" w:rsidR="00B47A1A" w:rsidRPr="003D65BC" w:rsidRDefault="00B47A1A" w:rsidP="00B47A1A">
      <w:pPr>
        <w:numPr>
          <w:ilvl w:val="1"/>
          <w:numId w:val="8"/>
        </w:numPr>
        <w:tabs>
          <w:tab w:val="left" w:pos="11057"/>
        </w:tabs>
        <w:ind w:right="-67"/>
        <w:jc w:val="both"/>
        <w:rPr>
          <w:bCs/>
        </w:rPr>
      </w:pPr>
      <w:r w:rsidRPr="003D65BC">
        <w:rPr>
          <w:bCs/>
        </w:rPr>
        <w:t>Que tenga pendiente hacia los registros.</w:t>
      </w:r>
    </w:p>
    <w:p w14:paraId="2258188D" w14:textId="77777777" w:rsidR="00B47A1A" w:rsidRPr="003D65BC" w:rsidRDefault="00B47A1A" w:rsidP="00B47A1A">
      <w:pPr>
        <w:numPr>
          <w:ilvl w:val="1"/>
          <w:numId w:val="8"/>
        </w:numPr>
        <w:tabs>
          <w:tab w:val="left" w:pos="11057"/>
        </w:tabs>
        <w:ind w:right="-67"/>
        <w:jc w:val="both"/>
        <w:rPr>
          <w:b/>
        </w:rPr>
      </w:pPr>
      <w:r w:rsidRPr="003D65BC">
        <w:rPr>
          <w:bCs/>
        </w:rPr>
        <w:t>Que se prevean las tuberías futuras donde se construirán banquetas.</w:t>
      </w:r>
    </w:p>
    <w:p w14:paraId="1F4E7608" w14:textId="77777777" w:rsidR="00B47A1A" w:rsidRDefault="00B47A1A" w:rsidP="00B47A1A">
      <w:pPr>
        <w:tabs>
          <w:tab w:val="left" w:pos="11057"/>
        </w:tabs>
        <w:ind w:left="1080" w:right="-67"/>
        <w:jc w:val="both"/>
        <w:rPr>
          <w:bCs/>
        </w:rPr>
      </w:pPr>
    </w:p>
    <w:p w14:paraId="0C3B274F" w14:textId="77777777" w:rsidR="00B47A1A" w:rsidRDefault="00B47A1A" w:rsidP="00B47A1A">
      <w:pPr>
        <w:tabs>
          <w:tab w:val="left" w:pos="11057"/>
        </w:tabs>
        <w:ind w:left="1080" w:right="-67"/>
        <w:jc w:val="both"/>
        <w:rPr>
          <w:bCs/>
        </w:rPr>
      </w:pPr>
    </w:p>
    <w:p w14:paraId="28B2A161" w14:textId="2012CC7A" w:rsidR="00B47A1A" w:rsidRPr="003D65BC" w:rsidRDefault="00B47A1A" w:rsidP="00B47A1A">
      <w:pPr>
        <w:tabs>
          <w:tab w:val="left" w:pos="11057"/>
        </w:tabs>
        <w:ind w:left="1080" w:right="-67"/>
        <w:jc w:val="both"/>
        <w:rPr>
          <w:bCs/>
        </w:rPr>
      </w:pPr>
      <w:r w:rsidRPr="003D65BC">
        <w:rPr>
          <w:bCs/>
        </w:rPr>
        <w:t>Se deberán utilizar los conectores apropiados para las uniones de tubería, no aceptándose uniones por calentamiento en dichas tuberías.</w:t>
      </w:r>
    </w:p>
    <w:p w14:paraId="67E5DD01" w14:textId="77777777" w:rsidR="00B47A1A" w:rsidRPr="003D65BC" w:rsidRDefault="00B47A1A" w:rsidP="00B47A1A">
      <w:pPr>
        <w:tabs>
          <w:tab w:val="left" w:pos="11057"/>
        </w:tabs>
        <w:ind w:left="1080" w:right="-67"/>
        <w:jc w:val="both"/>
        <w:rPr>
          <w:bCs/>
        </w:rPr>
      </w:pPr>
    </w:p>
    <w:p w14:paraId="785C563D" w14:textId="77777777" w:rsidR="00B47A1A" w:rsidRPr="003D65BC" w:rsidRDefault="00B47A1A" w:rsidP="00B47A1A">
      <w:pPr>
        <w:tabs>
          <w:tab w:val="left" w:pos="11057"/>
        </w:tabs>
        <w:ind w:left="284" w:right="-67"/>
        <w:jc w:val="both"/>
      </w:pPr>
      <w:r w:rsidRPr="003D65BC">
        <w:t>18.- Los registros de media y baja tensión deberán ser prefabricados con las pruebas de laboratorio de C.F.E., proporcionada por el fabricante.</w:t>
      </w:r>
    </w:p>
    <w:p w14:paraId="09654B10" w14:textId="77777777" w:rsidR="00B47A1A" w:rsidRPr="003D65BC" w:rsidRDefault="00B47A1A" w:rsidP="00B47A1A">
      <w:pPr>
        <w:tabs>
          <w:tab w:val="left" w:pos="11057"/>
        </w:tabs>
        <w:ind w:right="-67"/>
        <w:jc w:val="both"/>
      </w:pPr>
    </w:p>
    <w:p w14:paraId="0DFD63AE" w14:textId="77777777" w:rsidR="00B47A1A" w:rsidRPr="003D65BC" w:rsidRDefault="00B47A1A" w:rsidP="00B47A1A">
      <w:pPr>
        <w:tabs>
          <w:tab w:val="left" w:pos="11057"/>
        </w:tabs>
        <w:ind w:left="284" w:right="-67"/>
        <w:jc w:val="both"/>
      </w:pPr>
      <w:r w:rsidRPr="003D65BC">
        <w:t>19.-Los orificios no ocupados en los registros de media y baja tensión deberán ser resanados con concreto, y los ductos con cable se deberán de rellenar con estopa y poliuretano expandible o similar.</w:t>
      </w:r>
    </w:p>
    <w:p w14:paraId="4CE5CCE6" w14:textId="77777777" w:rsidR="00B47A1A" w:rsidRDefault="00B47A1A" w:rsidP="00B47A1A">
      <w:pPr>
        <w:tabs>
          <w:tab w:val="left" w:pos="11057"/>
        </w:tabs>
        <w:ind w:left="1080" w:right="-67"/>
        <w:jc w:val="both"/>
        <w:rPr>
          <w:bCs/>
        </w:rPr>
      </w:pPr>
    </w:p>
    <w:p w14:paraId="26F2605C" w14:textId="77777777" w:rsidR="00B47A1A" w:rsidRDefault="00B47A1A" w:rsidP="00B47A1A">
      <w:pPr>
        <w:tabs>
          <w:tab w:val="left" w:pos="11057"/>
        </w:tabs>
        <w:ind w:left="1080" w:right="-67"/>
        <w:jc w:val="both"/>
        <w:rPr>
          <w:bCs/>
        </w:rPr>
      </w:pPr>
    </w:p>
    <w:p w14:paraId="3B6763DE" w14:textId="77777777" w:rsidR="00B47A1A" w:rsidRPr="00073652" w:rsidRDefault="00B47A1A" w:rsidP="00B47A1A">
      <w:pPr>
        <w:tabs>
          <w:tab w:val="left" w:pos="11057"/>
        </w:tabs>
        <w:ind w:left="360" w:right="-67"/>
        <w:jc w:val="both"/>
        <w:rPr>
          <w:sz w:val="28"/>
          <w:szCs w:val="28"/>
        </w:rPr>
      </w:pPr>
      <w:r w:rsidRPr="00073652">
        <w:rPr>
          <w:b/>
          <w:sz w:val="28"/>
          <w:szCs w:val="28"/>
        </w:rPr>
        <w:t>VIII.- G E N E R A D O R E S</w:t>
      </w:r>
    </w:p>
    <w:p w14:paraId="086F0934" w14:textId="77777777" w:rsidR="00B47A1A" w:rsidRPr="00576BA2" w:rsidRDefault="00B47A1A" w:rsidP="00B47A1A">
      <w:pPr>
        <w:numPr>
          <w:ilvl w:val="0"/>
          <w:numId w:val="6"/>
        </w:numPr>
        <w:tabs>
          <w:tab w:val="left" w:pos="11057"/>
        </w:tabs>
        <w:ind w:right="-67"/>
        <w:jc w:val="both"/>
      </w:pPr>
      <w:r w:rsidRPr="00576BA2">
        <w:t>El contratista deberá presentar exclusivamente en obra sus números generadores totalmente terminados a tinta, con operaciones realizadas, referenciados en croquis anexos y con fechas de ejecución, para la revisión y aprobación en su caso, por períodos mensuales como máximo. Las diferencias técnicas o numéricas pendientes de pago se resolverán y, en su caso, incorporarán en la siguiente estimación.</w:t>
      </w:r>
    </w:p>
    <w:p w14:paraId="26C0C34B" w14:textId="77777777" w:rsidR="00B47A1A" w:rsidRPr="00576BA2" w:rsidRDefault="00B47A1A" w:rsidP="00B47A1A">
      <w:pPr>
        <w:numPr>
          <w:ilvl w:val="1"/>
          <w:numId w:val="6"/>
        </w:numPr>
        <w:tabs>
          <w:tab w:val="left" w:pos="11057"/>
        </w:tabs>
        <w:ind w:right="-67"/>
        <w:jc w:val="both"/>
      </w:pPr>
      <w:r w:rsidRPr="00576BA2">
        <w:t>Se deberán presentar los Generadores de elementos terminados al 100% al momento de su revisión, por edificio.</w:t>
      </w:r>
    </w:p>
    <w:p w14:paraId="4C10DEF3" w14:textId="77777777" w:rsidR="00B47A1A" w:rsidRPr="00576BA2" w:rsidRDefault="00B47A1A" w:rsidP="00B47A1A">
      <w:pPr>
        <w:numPr>
          <w:ilvl w:val="1"/>
          <w:numId w:val="6"/>
        </w:numPr>
        <w:tabs>
          <w:tab w:val="left" w:pos="11057"/>
        </w:tabs>
        <w:ind w:right="-67"/>
        <w:jc w:val="both"/>
      </w:pPr>
      <w:r w:rsidRPr="00576BA2">
        <w:t>La cuantificación de acero, cimentación, estructura, etc., deberá realizarse en la forma tipo para acero, y se hará el concentrado por calibre en la hoja de números generadores.</w:t>
      </w:r>
    </w:p>
    <w:p w14:paraId="3E45EDCA" w14:textId="77777777" w:rsidR="00B47A1A" w:rsidRPr="00576BA2" w:rsidRDefault="00B47A1A" w:rsidP="00B47A1A">
      <w:pPr>
        <w:tabs>
          <w:tab w:val="left" w:pos="11057"/>
        </w:tabs>
        <w:ind w:right="-67"/>
        <w:jc w:val="both"/>
      </w:pPr>
      <w:r w:rsidRPr="00576BA2">
        <w:t xml:space="preserve">       2.    No se aceptarán generadores que no cumplan con todos los requisitos anteriores.</w:t>
      </w:r>
    </w:p>
    <w:p w14:paraId="1BC02C3C" w14:textId="77777777" w:rsidR="00B47A1A" w:rsidRDefault="00B47A1A" w:rsidP="00B47A1A">
      <w:pPr>
        <w:tabs>
          <w:tab w:val="left" w:pos="11057"/>
        </w:tabs>
        <w:ind w:left="851" w:right="-67"/>
        <w:jc w:val="both"/>
      </w:pPr>
    </w:p>
    <w:p w14:paraId="366DC912" w14:textId="77777777" w:rsidR="00B47A1A" w:rsidRDefault="00B47A1A" w:rsidP="00B47A1A">
      <w:pPr>
        <w:tabs>
          <w:tab w:val="left" w:pos="11057"/>
        </w:tabs>
        <w:ind w:left="851" w:right="-67"/>
        <w:jc w:val="both"/>
      </w:pPr>
    </w:p>
    <w:p w14:paraId="2CC79820" w14:textId="77777777" w:rsidR="00B47A1A" w:rsidRPr="00073652" w:rsidRDefault="00B47A1A" w:rsidP="00B47A1A">
      <w:pPr>
        <w:tabs>
          <w:tab w:val="left" w:pos="11057"/>
        </w:tabs>
        <w:ind w:left="360" w:right="-67"/>
        <w:jc w:val="both"/>
        <w:rPr>
          <w:sz w:val="28"/>
          <w:szCs w:val="28"/>
        </w:rPr>
      </w:pPr>
      <w:r w:rsidRPr="00073652">
        <w:rPr>
          <w:b/>
          <w:sz w:val="28"/>
          <w:szCs w:val="28"/>
        </w:rPr>
        <w:t>IX.- G E N E R A L E S</w:t>
      </w:r>
    </w:p>
    <w:p w14:paraId="0023BC46" w14:textId="77777777" w:rsidR="00B47A1A" w:rsidRPr="00576BA2" w:rsidRDefault="00B47A1A" w:rsidP="00B47A1A">
      <w:pPr>
        <w:numPr>
          <w:ilvl w:val="0"/>
          <w:numId w:val="7"/>
        </w:numPr>
        <w:tabs>
          <w:tab w:val="left" w:pos="11057"/>
        </w:tabs>
        <w:ind w:right="-67"/>
        <w:jc w:val="both"/>
      </w:pPr>
      <w:r w:rsidRPr="00576BA2">
        <w:t>En cada visita del Supervisor, el contratista o residente de éste, deberá de estar presente para las indicaciones pertinentes, así como deberá firmar de enterado las notas de Bitácora.</w:t>
      </w:r>
    </w:p>
    <w:p w14:paraId="75FA8931" w14:textId="77777777" w:rsidR="00B47A1A" w:rsidRPr="00576BA2" w:rsidRDefault="00B47A1A" w:rsidP="00B47A1A">
      <w:pPr>
        <w:numPr>
          <w:ilvl w:val="0"/>
          <w:numId w:val="7"/>
        </w:numPr>
        <w:tabs>
          <w:tab w:val="left" w:pos="11057"/>
        </w:tabs>
        <w:ind w:right="-67"/>
        <w:jc w:val="both"/>
      </w:pPr>
      <w:r w:rsidRPr="00576BA2">
        <w:t xml:space="preserve">Los conceptos que en el transcurso de la obra aparezcan y no estén en el presupuesto, el contratista presentará el análisis de P.U. al Supervisor y al Departamento de Costos y Presupuestos de </w:t>
      </w:r>
      <w:smartTag w:uri="urn:schemas-microsoft-com:office:smarttags" w:element="PersonName">
        <w:smartTagPr>
          <w:attr w:name="ProductID" w:val="La Secretar￭a"/>
        </w:smartTagPr>
        <w:r w:rsidRPr="00576BA2">
          <w:t>la Secretaría</w:t>
        </w:r>
      </w:smartTag>
      <w:r w:rsidRPr="00576BA2">
        <w:t>, previo a su ejecución para su autorización. No se autorizarán conceptos que no sean ordenadas por bitácora.</w:t>
      </w:r>
    </w:p>
    <w:p w14:paraId="276E0CBF" w14:textId="77777777" w:rsidR="00B47A1A" w:rsidRDefault="00B47A1A" w:rsidP="00B47A1A">
      <w:pPr>
        <w:numPr>
          <w:ilvl w:val="0"/>
          <w:numId w:val="7"/>
        </w:numPr>
        <w:tabs>
          <w:tab w:val="left" w:pos="11057"/>
        </w:tabs>
        <w:ind w:right="-67"/>
        <w:jc w:val="both"/>
      </w:pPr>
      <w:r w:rsidRPr="00576BA2">
        <w:t>Los volúmenes propuestos o marcados en el catálogo de conceptos estarán sujetos a cambio según los requerimientos de la obra, autorizados previamente por el supervisor.</w:t>
      </w:r>
    </w:p>
    <w:p w14:paraId="43EBCB7C" w14:textId="77777777" w:rsidR="00B47A1A" w:rsidRDefault="00B47A1A" w:rsidP="00B47A1A">
      <w:pPr>
        <w:tabs>
          <w:tab w:val="left" w:pos="11057"/>
        </w:tabs>
        <w:ind w:left="360" w:right="-67"/>
        <w:jc w:val="both"/>
      </w:pPr>
    </w:p>
    <w:p w14:paraId="7EEF03A0" w14:textId="77777777" w:rsidR="00B47A1A" w:rsidRPr="005B5152" w:rsidRDefault="00B47A1A" w:rsidP="00B47A1A">
      <w:pPr>
        <w:ind w:firstLine="360"/>
        <w:rPr>
          <w:b/>
          <w:sz w:val="28"/>
          <w:szCs w:val="28"/>
        </w:rPr>
      </w:pPr>
      <w:r w:rsidRPr="005B5152">
        <w:rPr>
          <w:b/>
          <w:sz w:val="28"/>
          <w:szCs w:val="28"/>
        </w:rPr>
        <w:t xml:space="preserve">X.- ALCANCES DE </w:t>
      </w:r>
      <w:smartTag w:uri="urn:schemas-microsoft-com:office:smarttags" w:element="PersonName">
        <w:smartTagPr>
          <w:attr w:name="ProductID" w:val="la Contratista"/>
        </w:smartTagPr>
        <w:r w:rsidRPr="005B5152">
          <w:rPr>
            <w:b/>
            <w:sz w:val="28"/>
            <w:szCs w:val="28"/>
          </w:rPr>
          <w:t>LA CONTRATISTA</w:t>
        </w:r>
      </w:smartTag>
    </w:p>
    <w:p w14:paraId="326AFB60" w14:textId="77777777" w:rsidR="00B47A1A" w:rsidRDefault="00B47A1A" w:rsidP="00B47A1A">
      <w:pPr>
        <w:rPr>
          <w:rFonts w:ascii="Univers" w:hAnsi="Univers"/>
          <w:sz w:val="6"/>
        </w:rPr>
      </w:pPr>
    </w:p>
    <w:p w14:paraId="4D3A5B3B" w14:textId="77777777" w:rsidR="00B47A1A" w:rsidRPr="005B5152" w:rsidRDefault="00B47A1A" w:rsidP="00B47A1A">
      <w:pPr>
        <w:ind w:firstLine="360"/>
        <w:rPr>
          <w:rFonts w:ascii="Univers" w:hAnsi="Univers"/>
          <w:b/>
        </w:rPr>
      </w:pPr>
      <w:r w:rsidRPr="005B5152">
        <w:rPr>
          <w:rFonts w:ascii="Univers" w:hAnsi="Univers"/>
          <w:b/>
        </w:rPr>
        <w:t xml:space="preserve">SERA RESPONSABILIDAD DE </w:t>
      </w:r>
      <w:smartTag w:uri="urn:schemas-microsoft-com:office:smarttags" w:element="PersonName">
        <w:smartTagPr>
          <w:attr w:name="ProductID" w:val="la Contratista"/>
        </w:smartTagPr>
        <w:r w:rsidRPr="005B5152">
          <w:rPr>
            <w:rFonts w:ascii="Univers" w:hAnsi="Univers"/>
            <w:b/>
          </w:rPr>
          <w:t>LA CONTRATISTA</w:t>
        </w:r>
      </w:smartTag>
      <w:r w:rsidRPr="005B5152">
        <w:rPr>
          <w:rFonts w:ascii="Univers" w:hAnsi="Univers"/>
          <w:b/>
        </w:rPr>
        <w:t>:</w:t>
      </w:r>
    </w:p>
    <w:p w14:paraId="52CAB99A" w14:textId="77777777" w:rsidR="00B47A1A" w:rsidRDefault="00B47A1A" w:rsidP="00B47A1A">
      <w:pPr>
        <w:rPr>
          <w:rFonts w:ascii="Univers" w:hAnsi="Univers"/>
          <w:sz w:val="6"/>
        </w:rPr>
      </w:pPr>
    </w:p>
    <w:p w14:paraId="463F3A9D" w14:textId="2374D479" w:rsidR="00B47A1A" w:rsidRPr="00F77E59" w:rsidRDefault="00B47A1A" w:rsidP="00B47A1A">
      <w:pPr>
        <w:numPr>
          <w:ilvl w:val="0"/>
          <w:numId w:val="9"/>
        </w:numPr>
        <w:tabs>
          <w:tab w:val="clear" w:pos="360"/>
          <w:tab w:val="num" w:pos="720"/>
        </w:tabs>
        <w:ind w:left="720"/>
        <w:jc w:val="both"/>
      </w:pPr>
      <w:r w:rsidRPr="00F77E59">
        <w:t>Absorber los gastos que se generen por concepto de tramitología para la obtención de permisos, licencias y estudios, el costo de los mismos será cubierto por la</w:t>
      </w:r>
      <w:r w:rsidRPr="00F77E59">
        <w:rPr>
          <w:b/>
        </w:rPr>
        <w:t xml:space="preserve"> </w:t>
      </w:r>
      <w:r>
        <w:rPr>
          <w:b/>
        </w:rPr>
        <w:t>CONTRATISTA.</w:t>
      </w:r>
    </w:p>
    <w:p w14:paraId="02B86192" w14:textId="545FC403" w:rsidR="00B47A1A" w:rsidRDefault="00B47A1A" w:rsidP="00B47A1A">
      <w:pPr>
        <w:numPr>
          <w:ilvl w:val="0"/>
          <w:numId w:val="9"/>
        </w:numPr>
        <w:tabs>
          <w:tab w:val="clear" w:pos="360"/>
          <w:tab w:val="num" w:pos="720"/>
        </w:tabs>
        <w:ind w:left="720"/>
        <w:jc w:val="both"/>
      </w:pPr>
      <w:r w:rsidRPr="00F77E59">
        <w:t>Contar con un perito responsable de las obras con registro vigente, desde el inicio y hasta el termino de las mismas.</w:t>
      </w:r>
    </w:p>
    <w:p w14:paraId="78EF7769" w14:textId="15C4EC8F" w:rsidR="00B47A1A" w:rsidRDefault="00B47A1A" w:rsidP="00B47A1A">
      <w:pPr>
        <w:jc w:val="both"/>
      </w:pPr>
    </w:p>
    <w:p w14:paraId="3EB3F5B4" w14:textId="18E5C65F" w:rsidR="00B47A1A" w:rsidRDefault="00B47A1A" w:rsidP="00B47A1A">
      <w:pPr>
        <w:jc w:val="both"/>
      </w:pPr>
    </w:p>
    <w:p w14:paraId="41F7E508" w14:textId="77777777" w:rsidR="00B47A1A" w:rsidRPr="00F77E59" w:rsidRDefault="00B47A1A" w:rsidP="00B47A1A">
      <w:pPr>
        <w:jc w:val="both"/>
      </w:pPr>
    </w:p>
    <w:p w14:paraId="7683CAEB" w14:textId="46FAE0D5" w:rsidR="00B47A1A" w:rsidRPr="00F77E59" w:rsidRDefault="00B47A1A" w:rsidP="00B47A1A">
      <w:pPr>
        <w:numPr>
          <w:ilvl w:val="0"/>
          <w:numId w:val="9"/>
        </w:numPr>
        <w:tabs>
          <w:tab w:val="clear" w:pos="360"/>
          <w:tab w:val="num" w:pos="720"/>
        </w:tabs>
        <w:ind w:left="720"/>
        <w:jc w:val="both"/>
      </w:pPr>
      <w:r w:rsidRPr="00F77E59">
        <w:t>Contar con un espacio debidamente protegido dentro de las obras para el debido resguardo de materiales de construcción de forma segura, la cual no interfiera de manera alguna con los trabajos propios de obra, asegurándose de su correcta construcción, ubicación, estibación y manejo propio de cada, material de acuerdo a sus especificaciones particulares.</w:t>
      </w:r>
    </w:p>
    <w:p w14:paraId="390C9202" w14:textId="692C8A59" w:rsidR="00B47A1A" w:rsidRPr="00F77E59" w:rsidRDefault="00B47A1A" w:rsidP="00B47A1A">
      <w:pPr>
        <w:numPr>
          <w:ilvl w:val="0"/>
          <w:numId w:val="9"/>
        </w:numPr>
        <w:tabs>
          <w:tab w:val="clear" w:pos="360"/>
          <w:tab w:val="num" w:pos="720"/>
        </w:tabs>
        <w:ind w:left="720"/>
        <w:jc w:val="both"/>
      </w:pPr>
      <w:r w:rsidRPr="00F77E59">
        <w:t xml:space="preserve">Contar oportunamente con el material, equipo, herramienta, maquinaria y personal necesarios para la correcta ejecución de los trabajos, siendo responsable de los </w:t>
      </w:r>
      <w:r w:rsidRPr="00F77E59">
        <w:rPr>
          <w:color w:val="808080"/>
        </w:rPr>
        <w:t>atrasos</w:t>
      </w:r>
      <w:r w:rsidRPr="00F77E59">
        <w:t xml:space="preserve"> en que incurra por falta de dichos elementos considerados dentro de su proposición económica y alcances de estas bases de concurso.</w:t>
      </w:r>
    </w:p>
    <w:p w14:paraId="324A3237" w14:textId="005C2288" w:rsidR="00B47A1A" w:rsidRPr="00F77E59" w:rsidRDefault="00B47A1A" w:rsidP="00B47A1A">
      <w:pPr>
        <w:numPr>
          <w:ilvl w:val="0"/>
          <w:numId w:val="9"/>
        </w:numPr>
        <w:tabs>
          <w:tab w:val="clear" w:pos="360"/>
          <w:tab w:val="num" w:pos="720"/>
        </w:tabs>
        <w:ind w:left="720"/>
        <w:jc w:val="both"/>
      </w:pPr>
      <w:r w:rsidRPr="00F77E59">
        <w:t>Contar en todo momento dentro de las obras con una copia de la documentación referente a los permisos y documentación inherente emitidos por el municipio para la realización de la obra.</w:t>
      </w:r>
    </w:p>
    <w:p w14:paraId="63753980" w14:textId="0C0B135D" w:rsidR="00B47A1A" w:rsidRPr="00F77E59" w:rsidRDefault="00B47A1A" w:rsidP="00B47A1A">
      <w:pPr>
        <w:numPr>
          <w:ilvl w:val="0"/>
          <w:numId w:val="9"/>
        </w:numPr>
        <w:tabs>
          <w:tab w:val="clear" w:pos="360"/>
          <w:tab w:val="num" w:pos="720"/>
        </w:tabs>
        <w:ind w:left="720"/>
        <w:jc w:val="both"/>
      </w:pPr>
      <w:r w:rsidRPr="00F77E59">
        <w:t xml:space="preserve">Respetar en todo momento las especificaciones técnicas de construcción de la secretaria de salud y del </w:t>
      </w:r>
      <w:r>
        <w:t>IMSS</w:t>
      </w:r>
      <w:r w:rsidRPr="00F77E59">
        <w:t xml:space="preserve"> que estén vigentes para la construcción de hospitales.</w:t>
      </w:r>
    </w:p>
    <w:p w14:paraId="232BD551" w14:textId="1D5315F4" w:rsidR="00B47A1A" w:rsidRPr="00F77E59" w:rsidRDefault="00B47A1A" w:rsidP="00B47A1A">
      <w:pPr>
        <w:numPr>
          <w:ilvl w:val="0"/>
          <w:numId w:val="9"/>
        </w:numPr>
        <w:tabs>
          <w:tab w:val="clear" w:pos="360"/>
          <w:tab w:val="num" w:pos="720"/>
        </w:tabs>
        <w:ind w:left="720"/>
        <w:jc w:val="both"/>
      </w:pPr>
      <w:r w:rsidRPr="00F77E59">
        <w:t xml:space="preserve">Mantener en todo momento la limpieza de las obras, mediante la implantación periódica que </w:t>
      </w:r>
      <w:r w:rsidRPr="00F77E59">
        <w:rPr>
          <w:b/>
        </w:rPr>
        <w:t xml:space="preserve">la </w:t>
      </w:r>
      <w:r>
        <w:rPr>
          <w:b/>
        </w:rPr>
        <w:t>SECOPE</w:t>
      </w:r>
      <w:r w:rsidRPr="00F77E59">
        <w:t xml:space="preserve"> considere de limpiezas finas y gruesas de todas las áreas de trabajo. con acarreo fuera de la unidad del desperdicio, al sitio permitido por las autoridades locales</w:t>
      </w:r>
    </w:p>
    <w:p w14:paraId="63A35AE4" w14:textId="4ECE981A" w:rsidR="00B47A1A" w:rsidRPr="00F77E59" w:rsidRDefault="00B47A1A" w:rsidP="00B47A1A">
      <w:pPr>
        <w:numPr>
          <w:ilvl w:val="0"/>
          <w:numId w:val="9"/>
        </w:numPr>
        <w:tabs>
          <w:tab w:val="clear" w:pos="360"/>
          <w:tab w:val="num" w:pos="720"/>
        </w:tabs>
        <w:ind w:left="720"/>
        <w:jc w:val="both"/>
      </w:pPr>
      <w:r w:rsidRPr="00F77E59">
        <w:t>Implementar en todo momento lo especificado en los planos del proyecto. en caso de que la contratista encuentre una discordancia en los mismos, lo deberá de informar previo a su ejecución a</w:t>
      </w:r>
      <w:r w:rsidRPr="00FC459A">
        <w:t xml:space="preserve"> </w:t>
      </w:r>
      <w:smartTag w:uri="urn:schemas-microsoft-com:office:smarttags" w:element="PersonName">
        <w:smartTagPr>
          <w:attr w:name="ProductID" w:val="LA SECOPE"/>
        </w:smartTagPr>
        <w:r w:rsidRPr="00FC459A">
          <w:t>la</w:t>
        </w:r>
        <w:r>
          <w:rPr>
            <w:b/>
          </w:rPr>
          <w:t xml:space="preserve"> SECOPE</w:t>
        </w:r>
      </w:smartTag>
    </w:p>
    <w:p w14:paraId="0CE2CE33" w14:textId="3BEE91F1" w:rsidR="00B47A1A" w:rsidRPr="00F77E59" w:rsidRDefault="00B47A1A" w:rsidP="00B47A1A">
      <w:pPr>
        <w:numPr>
          <w:ilvl w:val="0"/>
          <w:numId w:val="9"/>
        </w:numPr>
        <w:tabs>
          <w:tab w:val="clear" w:pos="360"/>
          <w:tab w:val="num" w:pos="720"/>
        </w:tabs>
        <w:ind w:left="720"/>
        <w:jc w:val="both"/>
      </w:pPr>
      <w:r w:rsidRPr="00F77E59">
        <w:t xml:space="preserve">Serán los </w:t>
      </w:r>
      <w:r>
        <w:t>S.S.D</w:t>
      </w:r>
      <w:r w:rsidRPr="00F77E59">
        <w:t xml:space="preserve">. quien aprobara cualquier cambio mediante boletines de proyecto. de no llevarse a cabo este procedimiento, será responsabilidad de la contratista, la ejecución correcta de dichos trabajos, </w:t>
      </w:r>
      <w:proofErr w:type="spellStart"/>
      <w:r w:rsidRPr="00F77E59">
        <w:t>asi</w:t>
      </w:r>
      <w:proofErr w:type="spellEnd"/>
      <w:r w:rsidRPr="00F77E59">
        <w:t xml:space="preserve"> como el costo de materiales y manos de obra utilizados para estas modificaciones.</w:t>
      </w:r>
    </w:p>
    <w:p w14:paraId="740D272F" w14:textId="52C4C96D" w:rsidR="00B47A1A" w:rsidRPr="00F77E59" w:rsidRDefault="00B47A1A" w:rsidP="00B47A1A">
      <w:pPr>
        <w:numPr>
          <w:ilvl w:val="0"/>
          <w:numId w:val="9"/>
        </w:numPr>
        <w:tabs>
          <w:tab w:val="clear" w:pos="360"/>
          <w:tab w:val="num" w:pos="720"/>
        </w:tabs>
        <w:ind w:left="720"/>
        <w:jc w:val="both"/>
      </w:pPr>
      <w:r w:rsidRPr="00F77E59">
        <w:t xml:space="preserve">Presentar reportes mensuales de actividades, en donde se establezcan los avances técnicos y avances financieros ejercidos y por ejercer a la fecha, así como la actualización de un programa de avance real comparado con el programa entregado con la licitación. así mismo se </w:t>
      </w:r>
      <w:proofErr w:type="gramStart"/>
      <w:r w:rsidRPr="00F77E59">
        <w:t>citaran</w:t>
      </w:r>
      <w:proofErr w:type="gramEnd"/>
      <w:r w:rsidRPr="00F77E59">
        <w:t xml:space="preserve"> los motivos reales en caso de existir retrasos respaldados con la documentación que lo avale (notas de bitácora, comunicados, boletines de proyecto, minutas, etc.).</w:t>
      </w:r>
    </w:p>
    <w:p w14:paraId="37A519CE" w14:textId="45024776" w:rsidR="00B47A1A" w:rsidRPr="00F77E59" w:rsidRDefault="00B47A1A" w:rsidP="00B47A1A">
      <w:pPr>
        <w:numPr>
          <w:ilvl w:val="0"/>
          <w:numId w:val="9"/>
        </w:numPr>
        <w:tabs>
          <w:tab w:val="clear" w:pos="360"/>
          <w:tab w:val="num" w:pos="720"/>
        </w:tabs>
        <w:ind w:left="720"/>
        <w:jc w:val="both"/>
      </w:pPr>
      <w:r w:rsidRPr="00F77E59">
        <w:t xml:space="preserve">Llevar un registro de asistencia física de personal técnico que intervendrá en el proceso de la obra, de acuerdo a las plantillas descritas en los precios unitarios de su proposición económica, mismo que se deberá de presentar a </w:t>
      </w:r>
      <w:r>
        <w:rPr>
          <w:b/>
        </w:rPr>
        <w:t>LA SECOPE</w:t>
      </w:r>
      <w:r w:rsidRPr="00F77E59">
        <w:t xml:space="preserve"> cada vez que lo requiera.</w:t>
      </w:r>
    </w:p>
    <w:p w14:paraId="53DBC4AF" w14:textId="530E9F26" w:rsidR="00B47A1A" w:rsidRPr="00F77E59" w:rsidRDefault="00B47A1A" w:rsidP="00B47A1A">
      <w:pPr>
        <w:numPr>
          <w:ilvl w:val="0"/>
          <w:numId w:val="9"/>
        </w:numPr>
        <w:tabs>
          <w:tab w:val="clear" w:pos="360"/>
          <w:tab w:val="num" w:pos="720"/>
        </w:tabs>
        <w:ind w:left="720"/>
        <w:jc w:val="both"/>
      </w:pPr>
      <w:r w:rsidRPr="00F77E59">
        <w:rPr>
          <w:noProof/>
        </w:rPr>
        <mc:AlternateContent>
          <mc:Choice Requires="wps">
            <w:drawing>
              <wp:anchor distT="0" distB="0" distL="114300" distR="114300" simplePos="0" relativeHeight="251659264" behindDoc="0" locked="0" layoutInCell="0" allowOverlap="1" wp14:anchorId="66094B0A" wp14:editId="17DDDB56">
                <wp:simplePos x="0" y="0"/>
                <wp:positionH relativeFrom="column">
                  <wp:posOffset>2691765</wp:posOffset>
                </wp:positionH>
                <wp:positionV relativeFrom="paragraph">
                  <wp:posOffset>6979920</wp:posOffset>
                </wp:positionV>
                <wp:extent cx="457200" cy="274320"/>
                <wp:effectExtent l="0" t="1270" r="0" b="63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ED4D1" w14:textId="77777777" w:rsidR="00B47A1A" w:rsidRDefault="00B47A1A" w:rsidP="00B47A1A">
                            <w:pPr>
                              <w:jc w:val="cente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094B0A" id="_x0000_t202" coordsize="21600,21600" o:spt="202" path="m,l,21600r21600,l21600,xe">
                <v:stroke joinstyle="miter"/>
                <v:path gradientshapeok="t" o:connecttype="rect"/>
              </v:shapetype>
              <v:shape id="Cuadro de texto 4" o:spid="_x0000_s1026" type="#_x0000_t202" style="position:absolute;left:0;text-align:left;margin-left:211.95pt;margin-top:549.6pt;width:36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" o:allowincell="f" filled="f" stroked="f">
                <v:textbox>
                  <w:txbxContent>
                    <w:p w14:paraId="60CED4D1" w14:textId="77777777" w:rsidR="00B47A1A" w:rsidRDefault="00B47A1A" w:rsidP="00B47A1A">
                      <w:pPr>
                        <w:jc w:val="center"/>
                        <w:rPr>
                          <w:rFonts w:ascii="Arial" w:hAnsi="Arial"/>
                        </w:rPr>
                      </w:pPr>
                    </w:p>
                  </w:txbxContent>
                </v:textbox>
              </v:shape>
            </w:pict>
          </mc:Fallback>
        </mc:AlternateContent>
      </w:r>
      <w:r w:rsidRPr="00F77E59">
        <w:t xml:space="preserve">Llevar un registro de la compra, entrada, salida y uso de materiales en la bodega de su resguardo, así como de las cantidades existentes, debiendo de informar sobre este aspecto en cualquier momento a </w:t>
      </w:r>
      <w:smartTag w:uri="urn:schemas-microsoft-com:office:smarttags" w:element="PersonName">
        <w:smartTagPr>
          <w:attr w:name="ProductID" w:val="LA SECOPE"/>
        </w:smartTagPr>
        <w:r w:rsidRPr="00FC459A">
          <w:t>la</w:t>
        </w:r>
        <w:r>
          <w:rPr>
            <w:b/>
          </w:rPr>
          <w:t xml:space="preserve"> SECOPE</w:t>
        </w:r>
      </w:smartTag>
    </w:p>
    <w:p w14:paraId="3115470A" w14:textId="0EB1294B" w:rsidR="00B47A1A" w:rsidRPr="00F77E59" w:rsidRDefault="00B47A1A" w:rsidP="00B47A1A">
      <w:pPr>
        <w:numPr>
          <w:ilvl w:val="0"/>
          <w:numId w:val="9"/>
        </w:numPr>
        <w:tabs>
          <w:tab w:val="clear" w:pos="360"/>
          <w:tab w:val="num" w:pos="720"/>
        </w:tabs>
        <w:ind w:left="720"/>
        <w:jc w:val="both"/>
      </w:pPr>
      <w:r w:rsidRPr="00F77E59">
        <w:t xml:space="preserve">La contratista realizara por su cuenta la contratación de servicios necesarios para la obra, así como de la obtención de los elementos necesarios para la correcta ejecución de los trabajos en obra (agua, alumbrado, energía eléctrica, teléfono, drenaje, etc.) es importante mencionar que </w:t>
      </w:r>
      <w:smartTag w:uri="urn:schemas-microsoft-com:office:smarttags" w:element="PersonName">
        <w:smartTagPr>
          <w:attr w:name="ProductID" w:val="LA SECOPE"/>
        </w:smartTagPr>
        <w:r w:rsidRPr="00FC459A">
          <w:t>la</w:t>
        </w:r>
        <w:r>
          <w:rPr>
            <w:b/>
          </w:rPr>
          <w:t xml:space="preserve"> SECOPE</w:t>
        </w:r>
      </w:smartTag>
      <w:r w:rsidRPr="00F77E59">
        <w:rPr>
          <w:b/>
        </w:rPr>
        <w:t xml:space="preserve">, </w:t>
      </w:r>
      <w:r w:rsidRPr="00F77E59">
        <w:t>no proporcionara ningún servicio, ni cubrirá el costo de cualquier erogación de este tipo durante todo el proceso de la obra</w:t>
      </w:r>
      <w:r w:rsidRPr="00F77E59">
        <w:rPr>
          <w:b/>
        </w:rPr>
        <w:t>.</w:t>
      </w:r>
    </w:p>
    <w:p w14:paraId="18531FD4" w14:textId="38B5ACE8" w:rsidR="00B47A1A" w:rsidRPr="00F77E59" w:rsidRDefault="00B47A1A" w:rsidP="00B47A1A">
      <w:pPr>
        <w:numPr>
          <w:ilvl w:val="0"/>
          <w:numId w:val="9"/>
        </w:numPr>
        <w:tabs>
          <w:tab w:val="clear" w:pos="360"/>
          <w:tab w:val="num" w:pos="720"/>
        </w:tabs>
        <w:ind w:left="720"/>
        <w:jc w:val="both"/>
      </w:pPr>
      <w:r w:rsidRPr="00F77E59">
        <w:t xml:space="preserve">La contratista será responsable de observar y respetar todas las normas y reglamentos que emanen de las leyes estatales y federales que en materia de seguridad e higiene determinen las diferentes instancias y organismos, de tal manera que el personal trabaje dentro de los limites </w:t>
      </w:r>
      <w:proofErr w:type="spellStart"/>
      <w:r w:rsidRPr="00F77E59">
        <w:t>mas</w:t>
      </w:r>
      <w:proofErr w:type="spellEnd"/>
      <w:r w:rsidRPr="00F77E59">
        <w:t xml:space="preserve"> amplios y seguros que las prevenciones tomadas les puedan proporcionar, </w:t>
      </w:r>
      <w:r w:rsidRPr="00F77E59">
        <w:lastRenderedPageBreak/>
        <w:t xml:space="preserve">siendo su responsabilidad el contar con el equipo y el personal capacitado y calificado que revisara se cumplan durante todo el proceso de </w:t>
      </w:r>
      <w:r w:rsidR="00FC4113" w:rsidRPr="00F77E59">
        <w:t>construcción</w:t>
      </w:r>
      <w:r w:rsidRPr="00F77E59">
        <w:t>.</w:t>
      </w:r>
    </w:p>
    <w:p w14:paraId="47F8CFA6" w14:textId="50F583E5" w:rsidR="00B47A1A" w:rsidRPr="00F77E59" w:rsidRDefault="00B47A1A" w:rsidP="00B47A1A">
      <w:pPr>
        <w:numPr>
          <w:ilvl w:val="0"/>
          <w:numId w:val="9"/>
        </w:numPr>
        <w:tabs>
          <w:tab w:val="clear" w:pos="360"/>
          <w:tab w:val="num" w:pos="720"/>
        </w:tabs>
        <w:ind w:left="720"/>
        <w:jc w:val="both"/>
      </w:pPr>
      <w:r w:rsidRPr="00F77E59">
        <w:t xml:space="preserve">La contratista </w:t>
      </w:r>
      <w:r w:rsidR="00FC4113" w:rsidRPr="00F77E59">
        <w:t>permitirá</w:t>
      </w:r>
      <w:r w:rsidRPr="00F77E59">
        <w:t xml:space="preserve"> realizar cada vez que la </w:t>
      </w:r>
      <w:r w:rsidR="00FC4113" w:rsidRPr="00F77E59">
        <w:t>supervisión</w:t>
      </w:r>
      <w:r w:rsidRPr="00F77E59">
        <w:t xml:space="preserve"> lo solicite, las pruebas de laboratorio y de calidad a los materiales que a su juicio sea necesario realizar. en caso de que alguna prueba de calidad no sea aprobada, </w:t>
      </w:r>
      <w:r w:rsidR="00FC4113" w:rsidRPr="00F77E59">
        <w:t>será</w:t>
      </w:r>
      <w:r w:rsidRPr="00F77E59">
        <w:t xml:space="preserve"> responsabilidad de la contratista la </w:t>
      </w:r>
      <w:r w:rsidR="00FC4113" w:rsidRPr="00F77E59">
        <w:t>reposición</w:t>
      </w:r>
      <w:r w:rsidRPr="00F77E59">
        <w:t xml:space="preserve"> de los trabajos, con cargo total a esta.</w:t>
      </w:r>
    </w:p>
    <w:p w14:paraId="2F42DFA8" w14:textId="5CFFF611" w:rsidR="00B47A1A" w:rsidRPr="00F77E59" w:rsidRDefault="00B47A1A" w:rsidP="00B47A1A">
      <w:pPr>
        <w:numPr>
          <w:ilvl w:val="0"/>
          <w:numId w:val="9"/>
        </w:numPr>
        <w:tabs>
          <w:tab w:val="clear" w:pos="360"/>
          <w:tab w:val="num" w:pos="720"/>
        </w:tabs>
        <w:ind w:left="720"/>
        <w:jc w:val="both"/>
      </w:pPr>
      <w:r w:rsidRPr="00F77E59">
        <w:t xml:space="preserve">La contratista </w:t>
      </w:r>
      <w:r w:rsidR="00FC4113" w:rsidRPr="00F77E59">
        <w:t>será</w:t>
      </w:r>
      <w:r w:rsidRPr="00F77E59">
        <w:t xml:space="preserve"> la responsable directa de la </w:t>
      </w:r>
      <w:r w:rsidR="00FC4113" w:rsidRPr="00F77E59">
        <w:t>contratación</w:t>
      </w:r>
      <w:r w:rsidRPr="00F77E59">
        <w:t xml:space="preserve"> de vigilancia en las obras durante todo el proceso de las mismas, </w:t>
      </w:r>
      <w:r w:rsidR="00FC4113" w:rsidRPr="00F77E59">
        <w:t>así</w:t>
      </w:r>
      <w:r w:rsidRPr="00F77E59">
        <w:t xml:space="preserve"> como de cualquier </w:t>
      </w:r>
      <w:r w:rsidR="00FC4113" w:rsidRPr="00F77E59">
        <w:t>extravió</w:t>
      </w:r>
      <w:r w:rsidRPr="00F77E59">
        <w:t xml:space="preserve"> de materiales, maquinaria, equipo, herramienta y documentos, por lo que en caso de presentarse </w:t>
      </w:r>
      <w:r w:rsidR="00FC4113" w:rsidRPr="00F77E59">
        <w:t>algún</w:t>
      </w:r>
      <w:r w:rsidRPr="00F77E59">
        <w:t xml:space="preserve"> </w:t>
      </w:r>
      <w:r w:rsidR="00FC4113" w:rsidRPr="00F77E59">
        <w:t>extravió</w:t>
      </w:r>
      <w:r w:rsidRPr="00F77E59">
        <w:t xml:space="preserve"> </w:t>
      </w:r>
      <w:r w:rsidR="00FC4113" w:rsidRPr="00F77E59">
        <w:t>será</w:t>
      </w:r>
      <w:r w:rsidRPr="00F77E59">
        <w:t xml:space="preserve"> la contratista la responsable de su </w:t>
      </w:r>
      <w:r w:rsidR="00FC4113" w:rsidRPr="00F77E59">
        <w:t>reposición</w:t>
      </w:r>
      <w:r w:rsidRPr="00F77E59">
        <w:t xml:space="preserve"> inmediata.</w:t>
      </w:r>
    </w:p>
    <w:p w14:paraId="338B0D65" w14:textId="497729AA" w:rsidR="00B47A1A" w:rsidRPr="00F77E59" w:rsidRDefault="00B47A1A" w:rsidP="00B47A1A">
      <w:pPr>
        <w:numPr>
          <w:ilvl w:val="0"/>
          <w:numId w:val="9"/>
        </w:numPr>
        <w:tabs>
          <w:tab w:val="clear" w:pos="360"/>
          <w:tab w:val="num" w:pos="720"/>
        </w:tabs>
        <w:ind w:left="720"/>
        <w:jc w:val="both"/>
      </w:pPr>
      <w:r w:rsidRPr="00F77E59">
        <w:t xml:space="preserve">La contratista </w:t>
      </w:r>
      <w:r w:rsidR="00FC4113" w:rsidRPr="00F77E59">
        <w:t>deberá</w:t>
      </w:r>
      <w:r w:rsidRPr="00F77E59">
        <w:t xml:space="preserve"> de utilizar los materiales de </w:t>
      </w:r>
      <w:r w:rsidR="00FC4113" w:rsidRPr="00F77E59">
        <w:t>construcción</w:t>
      </w:r>
      <w:r w:rsidRPr="00F77E59">
        <w:t xml:space="preserve"> descritos en los </w:t>
      </w:r>
      <w:r w:rsidR="00FC4113" w:rsidRPr="00F77E59">
        <w:t>catálogos</w:t>
      </w:r>
      <w:r w:rsidRPr="00F77E59">
        <w:t xml:space="preserve"> de conceptos de la marca, modelo y especificaciones descritas en los mismos, de excelente calidad, nuevos y sin defecto alguno. </w:t>
      </w:r>
      <w:r w:rsidR="00FC4113" w:rsidRPr="00F77E59">
        <w:t>así</w:t>
      </w:r>
      <w:r w:rsidRPr="00F77E59">
        <w:t xml:space="preserve"> mismos </w:t>
      </w:r>
      <w:r w:rsidR="00FC4113" w:rsidRPr="00F77E59">
        <w:t>deberá</w:t>
      </w:r>
      <w:r w:rsidRPr="00F77E59">
        <w:t xml:space="preserve"> de utilizar la maquinaria y equipo en buen estado estrictamente referido en su </w:t>
      </w:r>
      <w:r w:rsidR="00FC4113" w:rsidRPr="00F77E59">
        <w:t>proposición</w:t>
      </w:r>
      <w:r w:rsidRPr="00F77E59">
        <w:t xml:space="preserve"> comprobando en cualquier momento a </w:t>
      </w:r>
      <w:r w:rsidRPr="00FC459A">
        <w:t>la</w:t>
      </w:r>
      <w:r>
        <w:rPr>
          <w:b/>
        </w:rPr>
        <w:t xml:space="preserve"> </w:t>
      </w:r>
      <w:r w:rsidR="00FC4113">
        <w:rPr>
          <w:b/>
        </w:rPr>
        <w:t>SECOPE</w:t>
      </w:r>
      <w:r w:rsidR="00FC4113" w:rsidRPr="00F77E59">
        <w:rPr>
          <w:b/>
        </w:rPr>
        <w:t xml:space="preserve">, </w:t>
      </w:r>
      <w:r w:rsidR="00FC4113" w:rsidRPr="00F77E59">
        <w:t>su</w:t>
      </w:r>
      <w:r w:rsidRPr="00F77E59">
        <w:t xml:space="preserve"> autenticidad mediante facturas, manuales y </w:t>
      </w:r>
      <w:r w:rsidR="00FC4113" w:rsidRPr="00F77E59">
        <w:t>garantías</w:t>
      </w:r>
      <w:r w:rsidRPr="00F77E59">
        <w:t>.</w:t>
      </w:r>
    </w:p>
    <w:p w14:paraId="788D9B9A" w14:textId="2B773FD7" w:rsidR="00B47A1A" w:rsidRPr="00F77E59" w:rsidRDefault="00B47A1A" w:rsidP="00B47A1A">
      <w:pPr>
        <w:numPr>
          <w:ilvl w:val="0"/>
          <w:numId w:val="9"/>
        </w:numPr>
        <w:tabs>
          <w:tab w:val="clear" w:pos="360"/>
          <w:tab w:val="num" w:pos="720"/>
        </w:tabs>
        <w:ind w:left="720"/>
        <w:jc w:val="both"/>
      </w:pPr>
      <w:r w:rsidRPr="00F77E59">
        <w:t xml:space="preserve">Que todo el personal de obra y administrativo que participe en la obra </w:t>
      </w:r>
      <w:r w:rsidR="00FC4113" w:rsidRPr="00F77E59">
        <w:t>deberá</w:t>
      </w:r>
      <w:r w:rsidRPr="00F77E59">
        <w:t xml:space="preserve"> de portar equipo de seguridad.</w:t>
      </w:r>
    </w:p>
    <w:p w14:paraId="6B9760D3" w14:textId="6889161F" w:rsidR="00B47A1A" w:rsidRPr="00F77E59" w:rsidRDefault="00B47A1A" w:rsidP="00B47A1A">
      <w:pPr>
        <w:numPr>
          <w:ilvl w:val="0"/>
          <w:numId w:val="9"/>
        </w:numPr>
        <w:tabs>
          <w:tab w:val="clear" w:pos="360"/>
          <w:tab w:val="num" w:pos="720"/>
        </w:tabs>
        <w:ind w:left="720"/>
        <w:jc w:val="both"/>
      </w:pPr>
      <w:r w:rsidRPr="00F77E59">
        <w:t xml:space="preserve">La contratista a </w:t>
      </w:r>
      <w:r w:rsidR="00FC4113" w:rsidRPr="00F77E59">
        <w:t>través</w:t>
      </w:r>
      <w:r w:rsidRPr="00F77E59">
        <w:t xml:space="preserve"> de su residencia de obra, </w:t>
      </w:r>
      <w:r w:rsidR="00FC4113" w:rsidRPr="00F77E59">
        <w:t>deberá</w:t>
      </w:r>
      <w:r w:rsidRPr="00F77E59">
        <w:t xml:space="preserve"> de vigilar a su personal, evitando contaminar el medio ambiente, con materiales </w:t>
      </w:r>
      <w:r w:rsidR="00FC4113" w:rsidRPr="00F77E59">
        <w:t>productos de</w:t>
      </w:r>
      <w:r w:rsidRPr="00F77E59">
        <w:t xml:space="preserve"> los trabajos, </w:t>
      </w:r>
      <w:proofErr w:type="spellStart"/>
      <w:r w:rsidRPr="00F77E59">
        <w:t>eses</w:t>
      </w:r>
      <w:proofErr w:type="spellEnd"/>
      <w:r w:rsidRPr="00F77E59">
        <w:t xml:space="preserve"> fecales y basura producto del consumo de alimentos.</w:t>
      </w:r>
    </w:p>
    <w:p w14:paraId="296A5E7D" w14:textId="7514C1E2" w:rsidR="00B47A1A" w:rsidRPr="00F77E59" w:rsidRDefault="00B47A1A" w:rsidP="00B47A1A">
      <w:pPr>
        <w:pStyle w:val="Sangradetextonormal"/>
        <w:spacing w:after="0"/>
        <w:ind w:firstLine="77"/>
        <w:rPr>
          <w:sz w:val="22"/>
          <w:szCs w:val="22"/>
        </w:rPr>
      </w:pPr>
      <w:r w:rsidRPr="00F77E59">
        <w:rPr>
          <w:sz w:val="22"/>
          <w:szCs w:val="22"/>
        </w:rPr>
        <w:t xml:space="preserve">20.  la contratista </w:t>
      </w:r>
      <w:r w:rsidR="00FC4113" w:rsidRPr="00F77E59">
        <w:rPr>
          <w:sz w:val="22"/>
          <w:szCs w:val="22"/>
        </w:rPr>
        <w:t>deberá</w:t>
      </w:r>
      <w:r w:rsidRPr="00F77E59">
        <w:rPr>
          <w:sz w:val="22"/>
          <w:szCs w:val="22"/>
        </w:rPr>
        <w:t xml:space="preserve"> de tener cuidado </w:t>
      </w:r>
      <w:proofErr w:type="gramStart"/>
      <w:r w:rsidRPr="00F77E59">
        <w:rPr>
          <w:sz w:val="22"/>
          <w:szCs w:val="22"/>
        </w:rPr>
        <w:t>que</w:t>
      </w:r>
      <w:proofErr w:type="gramEnd"/>
      <w:r w:rsidRPr="00F77E59">
        <w:rPr>
          <w:sz w:val="22"/>
          <w:szCs w:val="22"/>
        </w:rPr>
        <w:t xml:space="preserve"> durante el proceso de </w:t>
      </w:r>
      <w:r w:rsidR="00FC4113" w:rsidRPr="00F77E59">
        <w:rPr>
          <w:sz w:val="22"/>
          <w:szCs w:val="22"/>
        </w:rPr>
        <w:t>elaboración</w:t>
      </w:r>
      <w:r w:rsidRPr="00F77E59">
        <w:rPr>
          <w:sz w:val="22"/>
          <w:szCs w:val="22"/>
        </w:rPr>
        <w:t xml:space="preserve"> de cimbra, </w:t>
      </w:r>
      <w:r w:rsidR="00FC4113" w:rsidRPr="00F77E59">
        <w:rPr>
          <w:sz w:val="22"/>
          <w:szCs w:val="22"/>
        </w:rPr>
        <w:t>colocación</w:t>
      </w:r>
      <w:r w:rsidRPr="00F77E59">
        <w:rPr>
          <w:sz w:val="22"/>
          <w:szCs w:val="22"/>
        </w:rPr>
        <w:t xml:space="preserve"> y descimbrado, evitando dejar </w:t>
      </w:r>
      <w:r w:rsidR="00FC4113" w:rsidRPr="00F77E59">
        <w:rPr>
          <w:sz w:val="22"/>
          <w:szCs w:val="22"/>
        </w:rPr>
        <w:t>pedacearía</w:t>
      </w:r>
      <w:r w:rsidRPr="00F77E59">
        <w:rPr>
          <w:sz w:val="22"/>
          <w:szCs w:val="22"/>
        </w:rPr>
        <w:t xml:space="preserve"> de madera, alambre, clavos, etc. que puedan </w:t>
      </w:r>
      <w:r w:rsidR="00FC4113" w:rsidRPr="00F77E59">
        <w:rPr>
          <w:sz w:val="22"/>
          <w:szCs w:val="22"/>
        </w:rPr>
        <w:t>ocasionar</w:t>
      </w:r>
      <w:r w:rsidRPr="00F77E59">
        <w:rPr>
          <w:sz w:val="22"/>
          <w:szCs w:val="22"/>
        </w:rPr>
        <w:t xml:space="preserve"> un accidente del personal que labora en la obra</w:t>
      </w:r>
    </w:p>
    <w:p w14:paraId="70B7A12C" w14:textId="3D474FF7" w:rsidR="00B47A1A" w:rsidRDefault="00B47A1A" w:rsidP="00B47A1A">
      <w:pPr>
        <w:ind w:left="510" w:hanging="227"/>
        <w:jc w:val="both"/>
      </w:pPr>
      <w:r w:rsidRPr="00F77E59">
        <w:t>21.</w:t>
      </w:r>
      <w:proofErr w:type="gramStart"/>
      <w:r w:rsidRPr="00F77E59">
        <w:t>-  Para</w:t>
      </w:r>
      <w:proofErr w:type="gramEnd"/>
      <w:r w:rsidRPr="00F77E59">
        <w:t xml:space="preserve"> las estructuras que constituyen los elementos de concreto, se </w:t>
      </w:r>
      <w:r w:rsidR="00FC4113" w:rsidRPr="00F77E59">
        <w:t>deberá</w:t>
      </w:r>
      <w:r w:rsidRPr="00F77E59">
        <w:t xml:space="preserve"> de usar cemento tipo i, este lo </w:t>
      </w:r>
      <w:r w:rsidR="00FC4113" w:rsidRPr="00F77E59">
        <w:t>deberá</w:t>
      </w:r>
      <w:r w:rsidRPr="00F77E59">
        <w:t xml:space="preserve"> de almacenar </w:t>
      </w:r>
      <w:proofErr w:type="spellStart"/>
      <w:r w:rsidRPr="00F77E59">
        <w:t>el la</w:t>
      </w:r>
      <w:proofErr w:type="spellEnd"/>
      <w:r w:rsidRPr="00F77E59">
        <w:t xml:space="preserve"> bodega sobre tarimas y en estibas </w:t>
      </w:r>
      <w:r w:rsidR="00FC4113" w:rsidRPr="00F77E59">
        <w:t>máximas</w:t>
      </w:r>
      <w:r w:rsidRPr="00F77E59">
        <w:t xml:space="preserve"> de 14 sacos.</w:t>
      </w:r>
    </w:p>
    <w:p w14:paraId="4FAF04ED" w14:textId="77777777" w:rsidR="00B47A1A" w:rsidRPr="00F77E59" w:rsidRDefault="00B47A1A" w:rsidP="00B47A1A">
      <w:pPr>
        <w:ind w:left="510" w:hanging="227"/>
        <w:jc w:val="both"/>
      </w:pPr>
    </w:p>
    <w:p w14:paraId="085CE054" w14:textId="7E11668C" w:rsidR="00B47A1A" w:rsidRDefault="00B47A1A" w:rsidP="00B47A1A">
      <w:pPr>
        <w:pStyle w:val="Piedepgina"/>
        <w:ind w:left="356" w:hanging="356"/>
        <w:jc w:val="both"/>
        <w:rPr>
          <w:lang w:val="es-ES"/>
        </w:rPr>
      </w:pPr>
      <w:r>
        <w:tab/>
      </w:r>
      <w:r w:rsidRPr="00F77E59">
        <w:t>22</w:t>
      </w:r>
      <w:r w:rsidRPr="00F77E59">
        <w:rPr>
          <w:lang w:val="es-ES"/>
        </w:rPr>
        <w:t>.</w:t>
      </w:r>
      <w:r w:rsidR="00FC4113" w:rsidRPr="00F77E59">
        <w:rPr>
          <w:lang w:val="es-ES"/>
        </w:rPr>
        <w:t>- Deberá</w:t>
      </w:r>
      <w:r w:rsidRPr="00F77E59">
        <w:rPr>
          <w:lang w:val="es-ES"/>
        </w:rPr>
        <w:t xml:space="preserve"> de utilizar grava triturada tipo 2 esto es        </w:t>
      </w:r>
      <w:r w:rsidR="00FC4113" w:rsidRPr="00F77E59">
        <w:rPr>
          <w:lang w:val="es-ES"/>
        </w:rPr>
        <w:t>granulometría &lt;</w:t>
      </w:r>
      <w:r w:rsidRPr="00F77E59">
        <w:rPr>
          <w:lang w:val="es-ES"/>
        </w:rPr>
        <w:t xml:space="preserve"> </w:t>
      </w:r>
      <w:smartTag w:uri="urn:schemas-microsoft-com:office:smarttags" w:element="metricconverter">
        <w:smartTagPr>
          <w:attr w:name="ProductID" w:val="19 mm"/>
        </w:smartTagPr>
        <w:r w:rsidRPr="00F77E59">
          <w:rPr>
            <w:lang w:val="es-ES"/>
          </w:rPr>
          <w:t>19 mm</w:t>
        </w:r>
      </w:smartTag>
      <w:r w:rsidRPr="00F77E59">
        <w:rPr>
          <w:lang w:val="es-ES"/>
        </w:rPr>
        <w:t xml:space="preserve"> y </w:t>
      </w:r>
      <w:r w:rsidRPr="00F77E59">
        <w:rPr>
          <w:u w:val="single"/>
          <w:lang w:val="es-ES"/>
        </w:rPr>
        <w:t xml:space="preserve">&gt;    </w:t>
      </w:r>
      <w:smartTag w:uri="urn:schemas-microsoft-com:office:smarttags" w:element="metricconverter">
        <w:smartTagPr>
          <w:attr w:name="ProductID" w:val="12 mm"/>
        </w:smartTagPr>
        <w:r w:rsidRPr="00F77E59">
          <w:rPr>
            <w:lang w:val="es-ES"/>
          </w:rPr>
          <w:t>12 mm</w:t>
        </w:r>
      </w:smartTag>
      <w:r w:rsidRPr="00F77E59">
        <w:rPr>
          <w:lang w:val="es-ES"/>
        </w:rPr>
        <w:t xml:space="preserve">, </w:t>
      </w:r>
      <w:r w:rsidR="00FC4113" w:rsidRPr="00F77E59">
        <w:rPr>
          <w:lang w:val="es-ES"/>
        </w:rPr>
        <w:t>deberá</w:t>
      </w:r>
      <w:r w:rsidRPr="00F77E59">
        <w:rPr>
          <w:lang w:val="es-ES"/>
        </w:rPr>
        <w:t xml:space="preserve">   estar sana libre de elementos nocivos que contaminen el concreto y a corto plazo se presente el problema de la </w:t>
      </w:r>
      <w:r w:rsidR="00FC4113" w:rsidRPr="00F77E59">
        <w:rPr>
          <w:lang w:val="es-ES"/>
        </w:rPr>
        <w:t>corrosión</w:t>
      </w:r>
      <w:r w:rsidRPr="00F77E59">
        <w:rPr>
          <w:lang w:val="es-ES"/>
        </w:rPr>
        <w:t xml:space="preserve">. </w:t>
      </w:r>
      <w:r w:rsidR="00FC4113" w:rsidRPr="00F77E59">
        <w:rPr>
          <w:lang w:val="es-ES"/>
        </w:rPr>
        <w:t>además,</w:t>
      </w:r>
      <w:r w:rsidRPr="00F77E59">
        <w:rPr>
          <w:lang w:val="es-ES"/>
        </w:rPr>
        <w:t xml:space="preserve"> no se </w:t>
      </w:r>
      <w:r w:rsidR="00FC4113" w:rsidRPr="00F77E59">
        <w:rPr>
          <w:lang w:val="es-ES"/>
        </w:rPr>
        <w:t>deberá</w:t>
      </w:r>
      <w:r w:rsidRPr="00F77E59">
        <w:rPr>
          <w:lang w:val="es-ES"/>
        </w:rPr>
        <w:t xml:space="preserve"> utilizar gravas con contenido alcalinos, ya que estos son nocivos, las arenas a utilizar </w:t>
      </w:r>
      <w:r w:rsidR="00FC4113" w:rsidRPr="00F77E59">
        <w:rPr>
          <w:lang w:val="es-ES"/>
        </w:rPr>
        <w:t>serán</w:t>
      </w:r>
      <w:r w:rsidRPr="00F77E59">
        <w:rPr>
          <w:lang w:val="es-ES"/>
        </w:rPr>
        <w:t xml:space="preserve"> de banco o mina. </w:t>
      </w:r>
    </w:p>
    <w:p w14:paraId="6E169D07" w14:textId="77777777" w:rsidR="00B47A1A" w:rsidRPr="00F77E59" w:rsidRDefault="00B47A1A" w:rsidP="00B47A1A">
      <w:pPr>
        <w:pStyle w:val="Piedepgina"/>
        <w:ind w:left="356" w:hanging="356"/>
        <w:jc w:val="both"/>
        <w:rPr>
          <w:lang w:val="es-ES"/>
        </w:rPr>
      </w:pPr>
    </w:p>
    <w:p w14:paraId="7492FD51" w14:textId="324664EE" w:rsidR="00B47A1A" w:rsidRDefault="00B47A1A" w:rsidP="00B47A1A">
      <w:pPr>
        <w:ind w:left="510" w:hanging="154"/>
        <w:jc w:val="both"/>
      </w:pPr>
      <w:r w:rsidRPr="00F77E59">
        <w:t xml:space="preserve">23.- La contratista para la </w:t>
      </w:r>
      <w:r w:rsidR="00FC4113" w:rsidRPr="00F77E59">
        <w:t>fabricación</w:t>
      </w:r>
      <w:r w:rsidRPr="00F77E59">
        <w:t xml:space="preserve"> de los concretos </w:t>
      </w:r>
      <w:r w:rsidR="00FC4113" w:rsidRPr="00F77E59">
        <w:t>deberá</w:t>
      </w:r>
      <w:r w:rsidRPr="00F77E59">
        <w:t xml:space="preserve"> utilizar agua potable o bien de alguna toma municipal, en caso de que pretenda utilizar otra fuente de </w:t>
      </w:r>
      <w:proofErr w:type="gramStart"/>
      <w:r w:rsidRPr="00F77E59">
        <w:t xml:space="preserve">suministro  </w:t>
      </w:r>
      <w:r w:rsidR="00FC4113" w:rsidRPr="00F77E59">
        <w:t>deberá</w:t>
      </w:r>
      <w:proofErr w:type="gramEnd"/>
      <w:r w:rsidRPr="00F77E59">
        <w:t xml:space="preserve"> de verificar por su parte en un laboratorio reconocido y autorizado por </w:t>
      </w:r>
      <w:r w:rsidR="00FC4113">
        <w:t>LA SECOPE</w:t>
      </w:r>
      <w:r w:rsidRPr="00F77E59">
        <w:t xml:space="preserve">, que el agua no posee sustancias perjudiciales al concreto o al acero de refuerzo tales como sales, aceites, </w:t>
      </w:r>
      <w:r w:rsidR="00FC4113" w:rsidRPr="00F77E59">
        <w:t>ácidos</w:t>
      </w:r>
      <w:r w:rsidRPr="00F77E59">
        <w:t xml:space="preserve">, </w:t>
      </w:r>
      <w:r w:rsidR="00FC4113" w:rsidRPr="00F77E59">
        <w:t>álcalis</w:t>
      </w:r>
      <w:r w:rsidRPr="00F77E59">
        <w:t xml:space="preserve">, materia </w:t>
      </w:r>
      <w:r w:rsidR="00FC4113" w:rsidRPr="00F77E59">
        <w:t>orgánica</w:t>
      </w:r>
      <w:r w:rsidRPr="00F77E59">
        <w:t xml:space="preserve"> o cualquier otra sustancia nociva.</w:t>
      </w:r>
    </w:p>
    <w:p w14:paraId="460CFC4B" w14:textId="7112AEF6" w:rsidR="00B47A1A" w:rsidRDefault="00B47A1A" w:rsidP="00B47A1A">
      <w:pPr>
        <w:ind w:left="510" w:hanging="154"/>
        <w:jc w:val="both"/>
      </w:pPr>
    </w:p>
    <w:p w14:paraId="74CF1537" w14:textId="476DD6F1" w:rsidR="00FC4113" w:rsidRDefault="00FC4113" w:rsidP="00B47A1A">
      <w:pPr>
        <w:ind w:left="510" w:hanging="154"/>
        <w:jc w:val="both"/>
      </w:pPr>
    </w:p>
    <w:p w14:paraId="5BDBAE0C" w14:textId="15B0DBAD" w:rsidR="00FC4113" w:rsidRDefault="00FC4113" w:rsidP="00B47A1A">
      <w:pPr>
        <w:ind w:left="510" w:hanging="154"/>
        <w:jc w:val="both"/>
      </w:pPr>
    </w:p>
    <w:p w14:paraId="3CE8431B" w14:textId="356332AF" w:rsidR="00FC4113" w:rsidRDefault="00FC4113" w:rsidP="00B47A1A">
      <w:pPr>
        <w:ind w:left="510" w:hanging="154"/>
        <w:jc w:val="both"/>
      </w:pPr>
    </w:p>
    <w:p w14:paraId="399C2F2D" w14:textId="37CAB5C1" w:rsidR="00FC4113" w:rsidRDefault="00FC4113" w:rsidP="00B47A1A">
      <w:pPr>
        <w:ind w:left="510" w:hanging="154"/>
        <w:jc w:val="both"/>
      </w:pPr>
    </w:p>
    <w:p w14:paraId="76AB6FDF" w14:textId="29EFB826" w:rsidR="00FC4113" w:rsidRDefault="00FC4113" w:rsidP="00B47A1A">
      <w:pPr>
        <w:ind w:left="510" w:hanging="154"/>
        <w:jc w:val="both"/>
      </w:pPr>
    </w:p>
    <w:p w14:paraId="6C784046" w14:textId="5C46BFA7" w:rsidR="00FC4113" w:rsidRDefault="00FC4113" w:rsidP="00B47A1A">
      <w:pPr>
        <w:ind w:left="510" w:hanging="154"/>
        <w:jc w:val="both"/>
      </w:pPr>
    </w:p>
    <w:p w14:paraId="21335E2F" w14:textId="4AB0F5DC" w:rsidR="00FC4113" w:rsidRDefault="00FC4113" w:rsidP="00B47A1A">
      <w:pPr>
        <w:ind w:left="510" w:hanging="154"/>
        <w:jc w:val="both"/>
      </w:pPr>
    </w:p>
    <w:p w14:paraId="01D4C906" w14:textId="5B30A553" w:rsidR="00FC4113" w:rsidRDefault="00FC4113" w:rsidP="00B47A1A">
      <w:pPr>
        <w:ind w:left="510" w:hanging="154"/>
        <w:jc w:val="both"/>
      </w:pPr>
    </w:p>
    <w:tbl>
      <w:tblPr>
        <w:tblW w:w="0" w:type="auto"/>
        <w:tblBorders>
          <w:top w:val="single" w:sz="12" w:space="0" w:color="008000"/>
          <w:bottom w:val="single" w:sz="12" w:space="0" w:color="008000"/>
        </w:tblBorders>
        <w:tblCellMar>
          <w:left w:w="70" w:type="dxa"/>
          <w:right w:w="70" w:type="dxa"/>
        </w:tblCellMar>
        <w:tblLook w:val="0000" w:firstRow="0" w:lastRow="0" w:firstColumn="0" w:lastColumn="0" w:noHBand="0" w:noVBand="0"/>
      </w:tblPr>
      <w:tblGrid>
        <w:gridCol w:w="8838"/>
      </w:tblGrid>
      <w:tr w:rsidR="00B47A1A" w:rsidRPr="00F77E59" w14:paraId="6C054EE6" w14:textId="77777777" w:rsidTr="00D72F8F">
        <w:trPr>
          <w:trHeight w:hRule="exact" w:val="2687"/>
        </w:trPr>
        <w:tc>
          <w:tcPr>
            <w:tcW w:w="0" w:type="auto"/>
            <w:tcBorders>
              <w:top w:val="nil"/>
              <w:bottom w:val="nil"/>
            </w:tcBorders>
          </w:tcPr>
          <w:p w14:paraId="7B37AA6D" w14:textId="2878E26A" w:rsidR="00B47A1A" w:rsidRPr="00F77E59" w:rsidRDefault="00B47A1A" w:rsidP="00D72F8F">
            <w:pPr>
              <w:ind w:left="510" w:hanging="510"/>
              <w:jc w:val="both"/>
            </w:pPr>
            <w:r w:rsidRPr="00F77E59">
              <w:t xml:space="preserve">24.-   La consistencia del concreto se determinara por la prueba de rendimiento y </w:t>
            </w:r>
            <w:smartTag w:uri="urn:schemas-microsoft-com:office:smarttags" w:element="PersonName">
              <w:smartTagPr>
                <w:attr w:name="ProductID" w:val="LA SECOPE"/>
              </w:smartTagPr>
              <w:r w:rsidRPr="00F77E59">
                <w:t xml:space="preserve">la </w:t>
              </w:r>
              <w:r w:rsidRPr="005B5152">
                <w:rPr>
                  <w:b/>
                </w:rPr>
                <w:t>SECOPE</w:t>
              </w:r>
            </w:smartTag>
            <w:r w:rsidRPr="00F77E59">
              <w:t xml:space="preserve">, en el momento que juzgue necesario </w:t>
            </w:r>
            <w:r w:rsidR="00FC4113" w:rsidRPr="00F77E59">
              <w:t>podrá</w:t>
            </w:r>
            <w:r w:rsidRPr="00F77E59">
              <w:t xml:space="preserve"> solicitar a la contratista </w:t>
            </w:r>
            <w:r w:rsidR="00FC4113" w:rsidRPr="00F77E59">
              <w:t>se realice</w:t>
            </w:r>
            <w:r w:rsidRPr="00F77E59">
              <w:t xml:space="preserve"> las pruebas de revenimiento, durante el proceso </w:t>
            </w:r>
            <w:proofErr w:type="gramStart"/>
            <w:r w:rsidRPr="00F77E59">
              <w:t>de  vaciado</w:t>
            </w:r>
            <w:proofErr w:type="gramEnd"/>
            <w:r w:rsidRPr="00F77E59">
              <w:t xml:space="preserve"> del concreto se </w:t>
            </w:r>
            <w:r w:rsidR="00FC4113" w:rsidRPr="00F77E59">
              <w:t>deberá</w:t>
            </w:r>
            <w:r w:rsidRPr="00F77E59">
              <w:t xml:space="preserve"> de utilizar vibradores de chicote para compactar correctamente el concreto. </w:t>
            </w:r>
          </w:p>
          <w:p w14:paraId="219207FE" w14:textId="1B62AFC6" w:rsidR="00B47A1A" w:rsidRPr="00F77E59" w:rsidRDefault="00B47A1A" w:rsidP="00D72F8F">
            <w:pPr>
              <w:ind w:left="510"/>
              <w:jc w:val="both"/>
            </w:pPr>
            <w:r w:rsidRPr="00F77E59">
              <w:t xml:space="preserve">el curado se </w:t>
            </w:r>
            <w:r w:rsidR="00FC4113" w:rsidRPr="00F77E59">
              <w:t>deberá</w:t>
            </w:r>
            <w:r w:rsidRPr="00F77E59">
              <w:t xml:space="preserve"> de realizar con suficiente agua durante 8 </w:t>
            </w:r>
            <w:r w:rsidR="00FC4113" w:rsidRPr="00F77E59">
              <w:t>días</w:t>
            </w:r>
            <w:r w:rsidRPr="00F77E59">
              <w:t xml:space="preserve"> para evitar agrietamientos, en caso de </w:t>
            </w:r>
            <w:proofErr w:type="spellStart"/>
            <w:r w:rsidRPr="00F77E59">
              <w:t>decimbrado</w:t>
            </w:r>
            <w:proofErr w:type="spellEnd"/>
            <w:r w:rsidRPr="00F77E59">
              <w:t xml:space="preserve"> el elemento estructural presente pequeñas </w:t>
            </w:r>
            <w:r w:rsidR="00FC4113" w:rsidRPr="00F77E59">
              <w:t>hendiduras</w:t>
            </w:r>
            <w:r w:rsidRPr="00F77E59">
              <w:t xml:space="preserve">, estas </w:t>
            </w:r>
            <w:r w:rsidR="00FC4113" w:rsidRPr="00F77E59">
              <w:t>deberán</w:t>
            </w:r>
            <w:r w:rsidRPr="00F77E59">
              <w:t xml:space="preserve"> de resanarse inmediatamente </w:t>
            </w:r>
            <w:r w:rsidR="00FC4113" w:rsidRPr="00F77E59">
              <w:t>después</w:t>
            </w:r>
            <w:r w:rsidRPr="00F77E59">
              <w:t xml:space="preserve"> del descimbrado, para ello </w:t>
            </w:r>
            <w:r w:rsidR="00FC4113" w:rsidRPr="00F77E59">
              <w:t>deberá</w:t>
            </w:r>
            <w:r w:rsidRPr="00F77E59">
              <w:t xml:space="preserve"> de preparar la mezcla con aditivo de ligadura entre concretos </w:t>
            </w:r>
            <w:proofErr w:type="gramStart"/>
            <w:r w:rsidRPr="00F77E59">
              <w:t>de  diferente</w:t>
            </w:r>
            <w:proofErr w:type="gramEnd"/>
            <w:r w:rsidRPr="00F77E59">
              <w:t xml:space="preserve"> edad, esto por cuenta de la contratista.</w:t>
            </w:r>
          </w:p>
          <w:p w14:paraId="7A49606E" w14:textId="77777777" w:rsidR="00B47A1A" w:rsidRPr="00F77E59" w:rsidRDefault="00B47A1A" w:rsidP="00D72F8F">
            <w:pPr>
              <w:jc w:val="both"/>
            </w:pPr>
          </w:p>
        </w:tc>
      </w:tr>
      <w:tr w:rsidR="00B47A1A" w:rsidRPr="00F77E59" w14:paraId="25B3182F" w14:textId="77777777" w:rsidTr="00D72F8F">
        <w:trPr>
          <w:trHeight w:val="1876"/>
        </w:trPr>
        <w:tc>
          <w:tcPr>
            <w:tcW w:w="0" w:type="auto"/>
            <w:tcBorders>
              <w:top w:val="nil"/>
              <w:bottom w:val="nil"/>
            </w:tcBorders>
          </w:tcPr>
          <w:p w14:paraId="22B0BFF9" w14:textId="3975D311" w:rsidR="00B47A1A" w:rsidRPr="00F77E59" w:rsidRDefault="00B47A1A" w:rsidP="00D72F8F">
            <w:pPr>
              <w:ind w:left="510" w:hanging="510"/>
              <w:jc w:val="both"/>
            </w:pPr>
            <w:r w:rsidRPr="00F77E59">
              <w:t xml:space="preserve">25.- La contratista </w:t>
            </w:r>
            <w:r w:rsidR="00FC4113" w:rsidRPr="00F77E59">
              <w:t>deberá</w:t>
            </w:r>
            <w:r w:rsidRPr="00F77E59">
              <w:t xml:space="preserve"> de curar previamente con una </w:t>
            </w:r>
            <w:r w:rsidR="00FC4113" w:rsidRPr="00F77E59">
              <w:t>película</w:t>
            </w:r>
            <w:r w:rsidRPr="00F77E59">
              <w:t xml:space="preserve"> de </w:t>
            </w:r>
            <w:r w:rsidR="00FC4113" w:rsidRPr="00F77E59">
              <w:t>desencofraste</w:t>
            </w:r>
            <w:r w:rsidRPr="00F77E59">
              <w:t xml:space="preserve"> adecuado para que a la vez proteja a la cimbra y evite que esta se adhiera al concreto.</w:t>
            </w:r>
          </w:p>
          <w:p w14:paraId="71C17504" w14:textId="3F972ABD" w:rsidR="00B47A1A" w:rsidRPr="00F77E59" w:rsidRDefault="00B47A1A" w:rsidP="00D72F8F">
            <w:pPr>
              <w:ind w:left="510" w:hanging="510"/>
              <w:jc w:val="both"/>
            </w:pPr>
            <w:r w:rsidRPr="00F77E59">
              <w:t xml:space="preserve">          la cimbra </w:t>
            </w:r>
            <w:r w:rsidR="00FC4113" w:rsidRPr="00F77E59">
              <w:t>deberá</w:t>
            </w:r>
            <w:r w:rsidRPr="00F77E59">
              <w:t xml:space="preserve"> ser lo suficiente estanca para evitar la </w:t>
            </w:r>
            <w:proofErr w:type="spellStart"/>
            <w:r w:rsidRPr="00F77E59">
              <w:t>perdida</w:t>
            </w:r>
            <w:proofErr w:type="spellEnd"/>
            <w:r w:rsidRPr="00F77E59">
              <w:t xml:space="preserve"> o fuga de lechada del concreto y troquelarse para mantenerla </w:t>
            </w:r>
            <w:r w:rsidR="00FC4113" w:rsidRPr="00F77E59">
              <w:t>rígida</w:t>
            </w:r>
            <w:r w:rsidRPr="00F77E59">
              <w:t xml:space="preserve"> en su </w:t>
            </w:r>
            <w:r w:rsidR="00FC4113" w:rsidRPr="00F77E59">
              <w:t>posición</w:t>
            </w:r>
            <w:r w:rsidRPr="00F77E59">
              <w:t xml:space="preserve"> durante el desarrollo del colado y hasta que el concreto haya endurecido a tal grado que pueda ser removida o desplazarla sin causar daño.</w:t>
            </w:r>
          </w:p>
        </w:tc>
      </w:tr>
    </w:tbl>
    <w:p w14:paraId="62B3951E" w14:textId="5BB907C0" w:rsidR="00B47A1A" w:rsidRDefault="00B47A1A" w:rsidP="00B47A1A">
      <w:pPr>
        <w:pStyle w:val="Piedepgina"/>
        <w:ind w:left="510" w:hanging="510"/>
        <w:jc w:val="both"/>
      </w:pPr>
      <w:r>
        <w:tab/>
      </w:r>
      <w:r w:rsidRPr="00F77E59">
        <w:t>26.</w:t>
      </w:r>
      <w:proofErr w:type="gramStart"/>
      <w:r w:rsidRPr="00F77E59">
        <w:t>-  El</w:t>
      </w:r>
      <w:proofErr w:type="gramEnd"/>
      <w:r w:rsidRPr="00F77E59">
        <w:t xml:space="preserve"> contratista debe considerar en todos los conceptos, que los trabajos </w:t>
      </w:r>
      <w:r w:rsidR="00FC4113" w:rsidRPr="00F77E59">
        <w:t>deberán</w:t>
      </w:r>
      <w:r w:rsidRPr="00F77E59">
        <w:t xml:space="preserve"> ser ejecutados en cualquier nivel y </w:t>
      </w:r>
      <w:r w:rsidR="00FC4113" w:rsidRPr="00F77E59">
        <w:t>serán</w:t>
      </w:r>
      <w:r w:rsidRPr="00F77E59">
        <w:t xml:space="preserve"> reflejados en sus precios unitarios.</w:t>
      </w:r>
    </w:p>
    <w:p w14:paraId="1E6C9C22" w14:textId="77777777" w:rsidR="00B47A1A" w:rsidRPr="00F77E59" w:rsidRDefault="00B47A1A" w:rsidP="00B47A1A">
      <w:pPr>
        <w:pStyle w:val="Piedepgina"/>
        <w:ind w:left="510" w:hanging="510"/>
        <w:jc w:val="both"/>
      </w:pPr>
    </w:p>
    <w:p w14:paraId="47AE7DF9" w14:textId="7F47C946" w:rsidR="00B47A1A" w:rsidRDefault="00B47A1A" w:rsidP="00B47A1A">
      <w:pPr>
        <w:pStyle w:val="Piedepgina"/>
        <w:ind w:left="510" w:hanging="510"/>
        <w:jc w:val="both"/>
      </w:pPr>
      <w:r>
        <w:tab/>
      </w:r>
      <w:r w:rsidRPr="00F77E59">
        <w:t xml:space="preserve">27.- La empresa ganadora, </w:t>
      </w:r>
      <w:r w:rsidR="00FC4113" w:rsidRPr="00F77E59">
        <w:t>deberá</w:t>
      </w:r>
      <w:r w:rsidRPr="00F77E59">
        <w:t xml:space="preserve"> elaborar el programa desglosado por conceptos para el adecuado control de los trabajos, con el sello y la firma de la empresa y lo </w:t>
      </w:r>
      <w:proofErr w:type="gramStart"/>
      <w:r w:rsidRPr="00F77E59">
        <w:t>entregara</w:t>
      </w:r>
      <w:proofErr w:type="gramEnd"/>
      <w:r w:rsidRPr="00F77E59">
        <w:t xml:space="preserve"> a la firma del contrato.</w:t>
      </w:r>
    </w:p>
    <w:p w14:paraId="0C238716" w14:textId="77777777" w:rsidR="00B47A1A" w:rsidRPr="00F77E59" w:rsidRDefault="00B47A1A" w:rsidP="00B47A1A">
      <w:pPr>
        <w:pStyle w:val="Piedepgina"/>
        <w:ind w:left="510" w:hanging="510"/>
        <w:jc w:val="both"/>
      </w:pPr>
    </w:p>
    <w:p w14:paraId="4A02115C" w14:textId="1AE31D8B" w:rsidR="00B47A1A" w:rsidRDefault="00B47A1A" w:rsidP="00B47A1A">
      <w:pPr>
        <w:pStyle w:val="Piedepgina"/>
        <w:ind w:left="510" w:hanging="510"/>
        <w:jc w:val="both"/>
      </w:pPr>
      <w:r>
        <w:tab/>
      </w:r>
      <w:r w:rsidRPr="00F77E59">
        <w:t>28.</w:t>
      </w:r>
      <w:proofErr w:type="gramStart"/>
      <w:r w:rsidRPr="00F77E59">
        <w:t>-  Para</w:t>
      </w:r>
      <w:proofErr w:type="gramEnd"/>
      <w:r w:rsidRPr="00F77E59">
        <w:t xml:space="preserve"> los trabajos de </w:t>
      </w:r>
      <w:r w:rsidR="00FC4113" w:rsidRPr="00F77E59">
        <w:t>instalación</w:t>
      </w:r>
      <w:r w:rsidRPr="00F77E59">
        <w:t xml:space="preserve"> </w:t>
      </w:r>
      <w:r w:rsidR="00FC4113" w:rsidRPr="00F77E59">
        <w:t>eléctrica</w:t>
      </w:r>
      <w:r w:rsidRPr="00F77E59">
        <w:t xml:space="preserve"> en alta y baja </w:t>
      </w:r>
      <w:r w:rsidR="00FC4113" w:rsidRPr="00F77E59">
        <w:t>tensión</w:t>
      </w:r>
      <w:r w:rsidRPr="00F77E59">
        <w:t xml:space="preserve">, </w:t>
      </w:r>
      <w:r w:rsidR="00FC4113" w:rsidRPr="00F77E59">
        <w:t>deberán</w:t>
      </w:r>
      <w:r w:rsidRPr="00F77E59">
        <w:t xml:space="preserve"> contar con la unidad verificadora requerida por la </w:t>
      </w:r>
      <w:r w:rsidR="00FC4113" w:rsidRPr="00F77E59">
        <w:t>comisión</w:t>
      </w:r>
      <w:r w:rsidRPr="00F77E59">
        <w:t xml:space="preserve"> federal de electricidad, </w:t>
      </w:r>
      <w:r w:rsidR="00FC4113" w:rsidRPr="00F77E59">
        <w:t>además</w:t>
      </w:r>
      <w:r w:rsidRPr="00F77E59">
        <w:t xml:space="preserve"> de incluir planos, tramites, permisos y pagos ante la </w:t>
      </w:r>
      <w:r w:rsidR="00FC4113" w:rsidRPr="00F77E59">
        <w:t>comisión</w:t>
      </w:r>
      <w:r w:rsidRPr="00F77E59">
        <w:t xml:space="preserve"> federal de </w:t>
      </w:r>
      <w:r w:rsidR="00FC4113" w:rsidRPr="00F77E59">
        <w:t>electricidad esto</w:t>
      </w:r>
      <w:r w:rsidRPr="00F77E59">
        <w:t xml:space="preserve"> debe estar reflejado en los precios unitarios de la contratista.</w:t>
      </w:r>
    </w:p>
    <w:p w14:paraId="4C60E35E" w14:textId="77777777" w:rsidR="00B47A1A" w:rsidRPr="00F77E59" w:rsidRDefault="00B47A1A" w:rsidP="00B47A1A">
      <w:pPr>
        <w:pStyle w:val="Piedepgina"/>
        <w:ind w:left="510" w:hanging="510"/>
        <w:jc w:val="both"/>
      </w:pPr>
    </w:p>
    <w:p w14:paraId="3BFF6B09" w14:textId="21A0BEDD" w:rsidR="00B47A1A" w:rsidRDefault="00B47A1A" w:rsidP="00B47A1A">
      <w:pPr>
        <w:pStyle w:val="Piedepgina"/>
        <w:ind w:left="510" w:hanging="510"/>
        <w:jc w:val="both"/>
      </w:pPr>
      <w:r>
        <w:tab/>
      </w:r>
      <w:r w:rsidRPr="00F77E59">
        <w:t xml:space="preserve">29.- En los precios unitarios </w:t>
      </w:r>
      <w:r w:rsidR="00FC4113" w:rsidRPr="00F77E59">
        <w:t>deberá</w:t>
      </w:r>
      <w:r w:rsidRPr="00F77E59">
        <w:t xml:space="preserve"> considerar todo lo necesario para su correcta ejecución, </w:t>
      </w:r>
      <w:r w:rsidR="00FC4113" w:rsidRPr="00F77E59">
        <w:t>así</w:t>
      </w:r>
      <w:r w:rsidRPr="00F77E59">
        <w:t xml:space="preserve"> como la </w:t>
      </w:r>
      <w:r w:rsidR="00FC4113" w:rsidRPr="00F77E59">
        <w:t>depreciación</w:t>
      </w:r>
      <w:r w:rsidRPr="00F77E59">
        <w:t xml:space="preserve"> del equipo requerido.</w:t>
      </w:r>
    </w:p>
    <w:p w14:paraId="50BA0299" w14:textId="77777777" w:rsidR="00B47A1A" w:rsidRDefault="00B47A1A" w:rsidP="00B47A1A">
      <w:pPr>
        <w:pStyle w:val="Piedepgina"/>
        <w:ind w:left="510" w:hanging="510"/>
        <w:jc w:val="both"/>
      </w:pPr>
    </w:p>
    <w:p w14:paraId="0B02889E" w14:textId="273FE7AE" w:rsidR="00B47A1A" w:rsidRPr="00F77E59" w:rsidRDefault="00B47A1A" w:rsidP="00B47A1A">
      <w:pPr>
        <w:pStyle w:val="Piedepgina"/>
        <w:ind w:left="510" w:hanging="510"/>
        <w:jc w:val="both"/>
        <w:rPr>
          <w:lang w:val="es-ES"/>
        </w:rPr>
      </w:pPr>
      <w:r>
        <w:tab/>
      </w:r>
      <w:r w:rsidRPr="00F77E59">
        <w:t xml:space="preserve">30.- En las demoliciones, excavaciones y cortes de mesetas, el acarreo de los sobrantes producto de estos conceptos </w:t>
      </w:r>
      <w:r w:rsidR="00FC4113" w:rsidRPr="00F77E59">
        <w:t>deberá</w:t>
      </w:r>
      <w:r w:rsidRPr="00F77E59">
        <w:t xml:space="preserve"> ser considerado en los precios unitarios como son la carga a </w:t>
      </w:r>
      <w:r w:rsidR="00FC4113" w:rsidRPr="00F77E59">
        <w:t>camión</w:t>
      </w:r>
      <w:r w:rsidRPr="00F77E59">
        <w:t xml:space="preserve">, acarreo primer </w:t>
      </w:r>
      <w:r w:rsidR="00FC4113" w:rsidRPr="00F77E59">
        <w:t>kilómetro</w:t>
      </w:r>
      <w:r w:rsidRPr="00F77E59">
        <w:t xml:space="preserve"> y </w:t>
      </w:r>
      <w:r w:rsidR="00FC4113" w:rsidRPr="00F77E59">
        <w:t>kilómetros</w:t>
      </w:r>
      <w:r w:rsidRPr="00F77E59">
        <w:t xml:space="preserve"> subsecuentes, y se considerara </w:t>
      </w:r>
      <w:r w:rsidR="00FC4113" w:rsidRPr="00F77E59">
        <w:t>únicamente</w:t>
      </w:r>
      <w:r w:rsidRPr="00F77E59">
        <w:t xml:space="preserve"> el m</w:t>
      </w:r>
      <w:r w:rsidRPr="00F77E59">
        <w:rPr>
          <w:vertAlign w:val="superscript"/>
        </w:rPr>
        <w:t>3</w:t>
      </w:r>
      <w:r w:rsidRPr="00F77E59">
        <w:t xml:space="preserve"> medido en banco.</w:t>
      </w:r>
    </w:p>
    <w:p w14:paraId="7B3FD17D" w14:textId="59A7D161" w:rsidR="00B47A1A" w:rsidRDefault="00B47A1A" w:rsidP="00B47A1A"/>
    <w:p w14:paraId="161867E8" w14:textId="4156F7D0" w:rsidR="00FC4113" w:rsidRDefault="00FC4113" w:rsidP="00B47A1A"/>
    <w:p w14:paraId="406DB9CF" w14:textId="4C7E0C78" w:rsidR="00FC4113" w:rsidRDefault="00FC4113" w:rsidP="00B47A1A"/>
    <w:p w14:paraId="1AB1425F" w14:textId="1D4BE3C5" w:rsidR="00FC4113" w:rsidRDefault="00FC4113" w:rsidP="00B47A1A"/>
    <w:p w14:paraId="036DCB52" w14:textId="261DB898" w:rsidR="00FC4113" w:rsidRDefault="00FC4113" w:rsidP="00B47A1A"/>
    <w:p w14:paraId="5D3F74B6" w14:textId="666D4D9F" w:rsidR="00FC4113" w:rsidRDefault="00FC4113" w:rsidP="00B47A1A"/>
    <w:p w14:paraId="0A47AEFF" w14:textId="7B112521" w:rsidR="00FC4113" w:rsidRDefault="00FC4113" w:rsidP="00B47A1A"/>
    <w:p w14:paraId="5BCA618A" w14:textId="7E0CE364" w:rsidR="00FC4113" w:rsidRDefault="00FC4113" w:rsidP="00B47A1A"/>
    <w:p w14:paraId="5A549C2C" w14:textId="77777777" w:rsidR="00B47A1A" w:rsidRDefault="00B47A1A" w:rsidP="00B47A1A">
      <w:pPr>
        <w:spacing w:line="240" w:lineRule="exact"/>
        <w:ind w:left="3600"/>
        <w:jc w:val="both"/>
        <w:rPr>
          <w:rFonts w:ascii="Arial" w:hAnsi="Arial"/>
          <w:sz w:val="24"/>
        </w:rPr>
      </w:pPr>
    </w:p>
    <w:p w14:paraId="7AF8363F" w14:textId="77777777" w:rsidR="00B47A1A" w:rsidRPr="006E36CD" w:rsidRDefault="00B47A1A" w:rsidP="00B47A1A">
      <w:pPr>
        <w:spacing w:line="240" w:lineRule="exact"/>
        <w:ind w:left="510"/>
        <w:jc w:val="both"/>
        <w:rPr>
          <w:rFonts w:ascii="Arial" w:hAnsi="Arial"/>
          <w:b/>
          <w:sz w:val="24"/>
        </w:rPr>
      </w:pPr>
      <w:r>
        <w:rPr>
          <w:rFonts w:ascii="Arial" w:hAnsi="Arial"/>
          <w:b/>
          <w:sz w:val="24"/>
        </w:rPr>
        <w:t>XI.</w:t>
      </w:r>
      <w:proofErr w:type="gramStart"/>
      <w:r>
        <w:rPr>
          <w:rFonts w:ascii="Arial" w:hAnsi="Arial"/>
          <w:b/>
          <w:sz w:val="24"/>
        </w:rPr>
        <w:t xml:space="preserve">-  </w:t>
      </w:r>
      <w:r w:rsidRPr="006E36CD">
        <w:rPr>
          <w:rFonts w:ascii="Arial" w:hAnsi="Arial"/>
          <w:b/>
          <w:sz w:val="24"/>
        </w:rPr>
        <w:t>Relativos</w:t>
      </w:r>
      <w:proofErr w:type="gramEnd"/>
      <w:r w:rsidRPr="006E36CD">
        <w:rPr>
          <w:rFonts w:ascii="Arial" w:hAnsi="Arial"/>
          <w:b/>
          <w:sz w:val="24"/>
        </w:rPr>
        <w:t xml:space="preserve"> a los cargos  que  integrarán un precio unitario se dan las siguientes especificaciones complementarias.</w:t>
      </w:r>
    </w:p>
    <w:p w14:paraId="1F460F2B" w14:textId="77777777" w:rsidR="00B47A1A" w:rsidRPr="00FC4113" w:rsidRDefault="00B47A1A" w:rsidP="00B47A1A">
      <w:pPr>
        <w:spacing w:line="240" w:lineRule="exact"/>
        <w:ind w:left="720" w:hanging="720"/>
        <w:jc w:val="both"/>
        <w:rPr>
          <w:lang w:val="es-MX"/>
        </w:rPr>
      </w:pPr>
    </w:p>
    <w:p w14:paraId="5DC096E6" w14:textId="2BEF270E" w:rsidR="00B47A1A" w:rsidRPr="00FC4113" w:rsidRDefault="00B47A1A" w:rsidP="00FC4113">
      <w:pPr>
        <w:pStyle w:val="Prrafodelista"/>
        <w:numPr>
          <w:ilvl w:val="0"/>
          <w:numId w:val="10"/>
        </w:numPr>
        <w:spacing w:line="240" w:lineRule="exact"/>
        <w:jc w:val="both"/>
        <w:rPr>
          <w:lang w:val="es-MX"/>
        </w:rPr>
      </w:pPr>
      <w:r w:rsidRPr="00FC4113">
        <w:rPr>
          <w:lang w:val="es-MX"/>
        </w:rPr>
        <w:t xml:space="preserve">Los precios unitarios cotizados comprenderán todos los cargos para tener la unidad de obra terminada (P.U.O.T.), de acuerdo a los alcances y especificaciones de </w:t>
      </w:r>
      <w:smartTag w:uri="urn:schemas-microsoft-com:office:smarttags" w:element="PersonName">
        <w:smartTagPr>
          <w:attr w:name="ProductID" w:val="LA SECOPE"/>
        </w:smartTagPr>
        <w:r w:rsidRPr="00FC4113">
          <w:rPr>
            <w:lang w:val="es-MX"/>
          </w:rPr>
          <w:t xml:space="preserve">la </w:t>
        </w:r>
        <w:r w:rsidRPr="00FC4113">
          <w:rPr>
            <w:b/>
            <w:bCs/>
            <w:lang w:val="es-MX"/>
          </w:rPr>
          <w:t>SECOP</w:t>
        </w:r>
        <w:r w:rsidRPr="00FC4113">
          <w:rPr>
            <w:lang w:val="es-MX"/>
          </w:rPr>
          <w:t>E</w:t>
        </w:r>
      </w:smartTag>
      <w:r w:rsidRPr="00FC4113">
        <w:rPr>
          <w:lang w:val="es-MX"/>
        </w:rPr>
        <w:t xml:space="preserve">, siendo estos a </w:t>
      </w:r>
      <w:proofErr w:type="spellStart"/>
      <w:r w:rsidRPr="00FC4113">
        <w:rPr>
          <w:lang w:val="es-MX"/>
        </w:rPr>
        <w:t>titulo</w:t>
      </w:r>
      <w:proofErr w:type="spellEnd"/>
      <w:r w:rsidRPr="00FC4113">
        <w:rPr>
          <w:lang w:val="es-MX"/>
        </w:rPr>
        <w:t xml:space="preserve"> enunciativo mas no limitativo los siguientes:</w:t>
      </w:r>
    </w:p>
    <w:p w14:paraId="4069CAD3" w14:textId="77777777" w:rsidR="00B47A1A" w:rsidRPr="00FC4113" w:rsidRDefault="00B47A1A" w:rsidP="00B47A1A">
      <w:pPr>
        <w:spacing w:line="240" w:lineRule="exact"/>
        <w:jc w:val="both"/>
        <w:rPr>
          <w:rFonts w:ascii="Arial" w:hAnsi="Arial"/>
        </w:rPr>
      </w:pPr>
    </w:p>
    <w:p w14:paraId="3596CF41" w14:textId="77777777" w:rsidR="00B47A1A" w:rsidRPr="00FC4113" w:rsidRDefault="00B47A1A" w:rsidP="00B47A1A">
      <w:pPr>
        <w:spacing w:line="240" w:lineRule="exact"/>
        <w:ind w:firstLine="510"/>
        <w:jc w:val="both"/>
        <w:rPr>
          <w:rFonts w:ascii="Arial" w:hAnsi="Arial"/>
          <w:b/>
        </w:rPr>
      </w:pPr>
      <w:r w:rsidRPr="00FC4113">
        <w:rPr>
          <w:rFonts w:ascii="Arial" w:hAnsi="Arial"/>
          <w:b/>
        </w:rPr>
        <w:t>A) materiales:</w:t>
      </w:r>
    </w:p>
    <w:p w14:paraId="7599B8D7" w14:textId="77777777" w:rsidR="00B47A1A" w:rsidRPr="00FC4113" w:rsidRDefault="00B47A1A" w:rsidP="00B47A1A">
      <w:pPr>
        <w:spacing w:line="240" w:lineRule="exact"/>
        <w:jc w:val="both"/>
        <w:rPr>
          <w:rFonts w:ascii="Arial" w:hAnsi="Arial"/>
        </w:rPr>
      </w:pPr>
    </w:p>
    <w:p w14:paraId="25551435" w14:textId="18A55056" w:rsidR="00B47A1A" w:rsidRPr="00E63128" w:rsidRDefault="00B47A1A" w:rsidP="00E63128">
      <w:pPr>
        <w:pStyle w:val="Prrafodelista"/>
        <w:numPr>
          <w:ilvl w:val="0"/>
          <w:numId w:val="11"/>
        </w:numPr>
        <w:spacing w:line="240" w:lineRule="exact"/>
        <w:jc w:val="both"/>
        <w:rPr>
          <w:lang w:val="es-MX"/>
        </w:rPr>
      </w:pPr>
      <w:r w:rsidRPr="00E63128">
        <w:rPr>
          <w:lang w:val="es-MX"/>
        </w:rPr>
        <w:t>Costo propio de los materiales</w:t>
      </w:r>
    </w:p>
    <w:p w14:paraId="0EEA1017" w14:textId="77777777" w:rsidR="00B47A1A" w:rsidRPr="00E63128" w:rsidRDefault="00B47A1A" w:rsidP="00B47A1A">
      <w:pPr>
        <w:spacing w:line="240" w:lineRule="exact"/>
        <w:ind w:left="1440" w:hanging="720"/>
        <w:jc w:val="both"/>
        <w:rPr>
          <w:lang w:val="es-MX"/>
        </w:rPr>
      </w:pPr>
      <w:r w:rsidRPr="00E63128">
        <w:rPr>
          <w:lang w:val="es-MX"/>
        </w:rPr>
        <w:t>-     Flete al sitio de la obra incluyendo maniobras de carga y descarga.</w:t>
      </w:r>
    </w:p>
    <w:p w14:paraId="49AE7796" w14:textId="07C5EFF7" w:rsidR="00B47A1A" w:rsidRPr="00E63128" w:rsidRDefault="00B47A1A" w:rsidP="00E63128">
      <w:pPr>
        <w:pStyle w:val="Prrafodelista"/>
        <w:numPr>
          <w:ilvl w:val="0"/>
          <w:numId w:val="11"/>
        </w:numPr>
        <w:spacing w:line="240" w:lineRule="exact"/>
        <w:jc w:val="both"/>
        <w:rPr>
          <w:lang w:val="es-MX"/>
        </w:rPr>
      </w:pPr>
      <w:r w:rsidRPr="00E63128">
        <w:rPr>
          <w:lang w:val="es-MX"/>
        </w:rPr>
        <w:t>Desperdicios por manejo y utilización</w:t>
      </w:r>
    </w:p>
    <w:p w14:paraId="240A1AE7" w14:textId="0D066C49" w:rsidR="00B47A1A" w:rsidRPr="00E63128" w:rsidRDefault="00B47A1A" w:rsidP="00E63128">
      <w:pPr>
        <w:pStyle w:val="Prrafodelista"/>
        <w:numPr>
          <w:ilvl w:val="0"/>
          <w:numId w:val="11"/>
        </w:numPr>
        <w:spacing w:line="240" w:lineRule="exact"/>
        <w:jc w:val="both"/>
        <w:rPr>
          <w:lang w:val="es-MX"/>
        </w:rPr>
      </w:pPr>
      <w:r w:rsidRPr="00E63128">
        <w:rPr>
          <w:lang w:val="es-MX"/>
        </w:rPr>
        <w:t>Materiales de consumo</w:t>
      </w:r>
    </w:p>
    <w:p w14:paraId="28B20885" w14:textId="5A477980" w:rsidR="00B47A1A" w:rsidRPr="00E63128" w:rsidRDefault="00B47A1A" w:rsidP="00E63128">
      <w:pPr>
        <w:pStyle w:val="Prrafodelista"/>
        <w:numPr>
          <w:ilvl w:val="0"/>
          <w:numId w:val="11"/>
        </w:numPr>
        <w:spacing w:line="240" w:lineRule="exact"/>
        <w:jc w:val="both"/>
        <w:rPr>
          <w:lang w:val="es-MX"/>
        </w:rPr>
      </w:pPr>
      <w:r w:rsidRPr="00E63128">
        <w:rPr>
          <w:lang w:val="es-MX"/>
        </w:rPr>
        <w:t>Almacenaje</w:t>
      </w:r>
    </w:p>
    <w:p w14:paraId="2D33D909" w14:textId="77777777" w:rsidR="00B47A1A" w:rsidRPr="00E63128" w:rsidRDefault="00B47A1A" w:rsidP="00B47A1A">
      <w:pPr>
        <w:spacing w:line="240" w:lineRule="exact"/>
        <w:ind w:left="1440" w:hanging="720"/>
        <w:jc w:val="both"/>
        <w:rPr>
          <w:lang w:val="es-MX"/>
        </w:rPr>
      </w:pPr>
      <w:r w:rsidRPr="00E63128">
        <w:rPr>
          <w:lang w:val="es-MX"/>
        </w:rPr>
        <w:t>-     Acarreos y elevaciones hasta el sitio de colocación.</w:t>
      </w:r>
    </w:p>
    <w:p w14:paraId="347CC574" w14:textId="77777777" w:rsidR="00B47A1A" w:rsidRPr="00E63128" w:rsidRDefault="00B47A1A" w:rsidP="00B47A1A">
      <w:pPr>
        <w:spacing w:line="240" w:lineRule="exact"/>
        <w:ind w:left="1440" w:hanging="720"/>
        <w:jc w:val="both"/>
        <w:rPr>
          <w:lang w:val="es-MX"/>
        </w:rPr>
      </w:pPr>
      <w:r w:rsidRPr="00E63128">
        <w:rPr>
          <w:lang w:val="es-MX"/>
        </w:rPr>
        <w:t>- Pruebas de laboratorio para el control de calidad, según especificaciones (</w:t>
      </w:r>
      <w:proofErr w:type="spellStart"/>
      <w:proofErr w:type="gramStart"/>
      <w:r w:rsidRPr="00E63128">
        <w:rPr>
          <w:lang w:val="es-MX"/>
        </w:rPr>
        <w:t>concretos,aceros</w:t>
      </w:r>
      <w:proofErr w:type="gramEnd"/>
      <w:r w:rsidRPr="00E63128">
        <w:rPr>
          <w:lang w:val="es-MX"/>
        </w:rPr>
        <w:t>,terracerías</w:t>
      </w:r>
      <w:proofErr w:type="spellEnd"/>
      <w:r w:rsidRPr="00E63128">
        <w:rPr>
          <w:lang w:val="es-MX"/>
        </w:rPr>
        <w:t>, tabique, agregados, etc.)</w:t>
      </w:r>
    </w:p>
    <w:p w14:paraId="3C133C00" w14:textId="77777777" w:rsidR="00B47A1A" w:rsidRPr="00E63128" w:rsidRDefault="00B47A1A" w:rsidP="00B47A1A">
      <w:pPr>
        <w:spacing w:line="240" w:lineRule="exact"/>
        <w:ind w:left="1440" w:hanging="720"/>
        <w:jc w:val="both"/>
        <w:rPr>
          <w:lang w:val="es-MX"/>
        </w:rPr>
      </w:pPr>
      <w:r w:rsidRPr="00E63128">
        <w:rPr>
          <w:lang w:val="es-MX"/>
        </w:rPr>
        <w:t>-     Preparaciones previas requeridas en su caso (saturarlo, humedecerlo, etc.)</w:t>
      </w:r>
    </w:p>
    <w:p w14:paraId="785A4773" w14:textId="77777777" w:rsidR="00B47A1A" w:rsidRPr="00E63128" w:rsidRDefault="00B47A1A" w:rsidP="00B47A1A">
      <w:pPr>
        <w:spacing w:line="240" w:lineRule="exact"/>
        <w:ind w:left="1440" w:hanging="720"/>
        <w:jc w:val="both"/>
        <w:rPr>
          <w:lang w:val="es-MX"/>
        </w:rPr>
      </w:pPr>
      <w:r w:rsidRPr="00E63128">
        <w:rPr>
          <w:lang w:val="es-MX"/>
        </w:rPr>
        <w:t xml:space="preserve">-   Otros como: curado, vibrado, bombeo, juntas de colado, revenimiento y aditivos </w:t>
      </w:r>
      <w:proofErr w:type="spellStart"/>
      <w:r w:rsidRPr="00E63128">
        <w:rPr>
          <w:lang w:val="es-MX"/>
        </w:rPr>
        <w:t>mas</w:t>
      </w:r>
      <w:proofErr w:type="spellEnd"/>
      <w:r w:rsidRPr="00E63128">
        <w:rPr>
          <w:lang w:val="es-MX"/>
        </w:rPr>
        <w:t xml:space="preserve"> usuales, etc.</w:t>
      </w:r>
    </w:p>
    <w:p w14:paraId="0D73BD02" w14:textId="77777777" w:rsidR="00B47A1A" w:rsidRPr="00E63128" w:rsidRDefault="00B47A1A" w:rsidP="00B47A1A">
      <w:pPr>
        <w:spacing w:line="240" w:lineRule="exact"/>
        <w:ind w:left="720"/>
        <w:jc w:val="both"/>
        <w:rPr>
          <w:lang w:val="es-MX"/>
        </w:rPr>
      </w:pPr>
      <w:r w:rsidRPr="00E63128">
        <w:rPr>
          <w:lang w:val="es-MX"/>
        </w:rPr>
        <w:t>-</w:t>
      </w:r>
      <w:r w:rsidRPr="00E63128">
        <w:rPr>
          <w:lang w:val="es-MX"/>
        </w:rPr>
        <w:tab/>
        <w:t>Accesorios, herrajes, etc.</w:t>
      </w:r>
    </w:p>
    <w:p w14:paraId="2C26A1F0" w14:textId="77777777" w:rsidR="00B47A1A" w:rsidRPr="00FC4113" w:rsidRDefault="00B47A1A" w:rsidP="00B47A1A">
      <w:pPr>
        <w:spacing w:line="240" w:lineRule="exact"/>
        <w:jc w:val="both"/>
        <w:rPr>
          <w:rFonts w:ascii="Arial" w:hAnsi="Arial"/>
        </w:rPr>
      </w:pPr>
    </w:p>
    <w:p w14:paraId="611F2E1B" w14:textId="77777777" w:rsidR="00B47A1A" w:rsidRPr="00FC4113" w:rsidRDefault="00B47A1A" w:rsidP="00B47A1A">
      <w:pPr>
        <w:spacing w:line="240" w:lineRule="exact"/>
        <w:ind w:firstLine="567"/>
        <w:jc w:val="both"/>
        <w:rPr>
          <w:rFonts w:ascii="Arial" w:hAnsi="Arial"/>
          <w:b/>
        </w:rPr>
      </w:pPr>
      <w:r w:rsidRPr="00FC4113">
        <w:rPr>
          <w:rFonts w:ascii="Arial" w:hAnsi="Arial"/>
          <w:b/>
        </w:rPr>
        <w:t>B) Mano de obra:</w:t>
      </w:r>
    </w:p>
    <w:p w14:paraId="0438AB50" w14:textId="77777777" w:rsidR="00B47A1A" w:rsidRPr="00FC4113" w:rsidRDefault="00B47A1A" w:rsidP="00B47A1A">
      <w:pPr>
        <w:spacing w:line="240" w:lineRule="exact"/>
        <w:rPr>
          <w:rFonts w:ascii="Arial" w:hAnsi="Arial"/>
        </w:rPr>
      </w:pPr>
    </w:p>
    <w:p w14:paraId="0D10C5F3" w14:textId="665AC154" w:rsidR="00B47A1A" w:rsidRPr="00E63128" w:rsidRDefault="00B47A1A" w:rsidP="005D7934">
      <w:pPr>
        <w:pStyle w:val="Prrafodelista"/>
        <w:numPr>
          <w:ilvl w:val="0"/>
          <w:numId w:val="11"/>
        </w:numPr>
        <w:spacing w:line="240" w:lineRule="exact"/>
        <w:rPr>
          <w:lang w:val="es-MX"/>
        </w:rPr>
      </w:pPr>
      <w:r w:rsidRPr="00E63128">
        <w:rPr>
          <w:lang w:val="es-MX"/>
        </w:rPr>
        <w:t>Localización, trazo y nivelado</w:t>
      </w:r>
    </w:p>
    <w:p w14:paraId="68017038" w14:textId="2E998576" w:rsidR="00B47A1A" w:rsidRPr="00E63128" w:rsidRDefault="00B47A1A" w:rsidP="005D7934">
      <w:pPr>
        <w:pStyle w:val="Prrafodelista"/>
        <w:numPr>
          <w:ilvl w:val="0"/>
          <w:numId w:val="11"/>
        </w:numPr>
        <w:spacing w:line="240" w:lineRule="exact"/>
        <w:rPr>
          <w:lang w:val="es-MX"/>
        </w:rPr>
      </w:pPr>
      <w:r w:rsidRPr="00E63128">
        <w:rPr>
          <w:lang w:val="es-MX"/>
        </w:rPr>
        <w:t>Ejecución del trabajo total</w:t>
      </w:r>
    </w:p>
    <w:p w14:paraId="64629521" w14:textId="7D0942EB" w:rsidR="00B47A1A" w:rsidRPr="00E63128" w:rsidRDefault="00B47A1A" w:rsidP="005D7934">
      <w:pPr>
        <w:spacing w:line="240" w:lineRule="exact"/>
        <w:ind w:left="1440" w:hanging="720"/>
        <w:rPr>
          <w:lang w:val="es-MX"/>
        </w:rPr>
      </w:pPr>
      <w:r w:rsidRPr="00E63128">
        <w:rPr>
          <w:lang w:val="es-MX"/>
        </w:rPr>
        <w:t xml:space="preserve">-   </w:t>
      </w:r>
      <w:r w:rsidR="00E63128">
        <w:rPr>
          <w:lang w:val="es-MX"/>
        </w:rPr>
        <w:t xml:space="preserve"> </w:t>
      </w:r>
      <w:r w:rsidRPr="00E63128">
        <w:rPr>
          <w:lang w:val="es-MX"/>
        </w:rPr>
        <w:t>Limpieza de desperdicios y acarreo de escombros fuera de la obra durante todo el proceso de construcción excepto en trabajos de demoliciones.</w:t>
      </w:r>
    </w:p>
    <w:p w14:paraId="5B6958F3" w14:textId="63E0E55F" w:rsidR="00B47A1A" w:rsidRPr="00E63128" w:rsidRDefault="00B47A1A" w:rsidP="005D7934">
      <w:pPr>
        <w:spacing w:line="240" w:lineRule="exact"/>
        <w:ind w:left="1440" w:hanging="720"/>
        <w:rPr>
          <w:lang w:val="es-MX"/>
        </w:rPr>
      </w:pPr>
      <w:r w:rsidRPr="00E63128">
        <w:rPr>
          <w:lang w:val="es-MX"/>
        </w:rPr>
        <w:t xml:space="preserve">-    </w:t>
      </w:r>
      <w:r w:rsidR="00E63128">
        <w:rPr>
          <w:lang w:val="es-MX"/>
        </w:rPr>
        <w:t xml:space="preserve"> </w:t>
      </w:r>
      <w:r w:rsidRPr="00E63128">
        <w:rPr>
          <w:lang w:val="es-MX"/>
        </w:rPr>
        <w:t>Vigilancia para obra en proceso, y/o en caso de suspensión temporal, la cual será afectada en forma proporcional por su indirecto.</w:t>
      </w:r>
    </w:p>
    <w:p w14:paraId="69155E47" w14:textId="52094920" w:rsidR="00B47A1A" w:rsidRPr="00E63128" w:rsidRDefault="00B47A1A" w:rsidP="005D7934">
      <w:pPr>
        <w:pStyle w:val="Prrafodelista"/>
        <w:numPr>
          <w:ilvl w:val="0"/>
          <w:numId w:val="11"/>
        </w:numPr>
        <w:spacing w:line="240" w:lineRule="exact"/>
        <w:rPr>
          <w:lang w:val="es-MX"/>
        </w:rPr>
      </w:pPr>
      <w:r w:rsidRPr="00E63128">
        <w:rPr>
          <w:lang w:val="es-MX"/>
        </w:rPr>
        <w:t>Los cargos de seguridad e higiene (ver anexo)</w:t>
      </w:r>
    </w:p>
    <w:p w14:paraId="5EC94894" w14:textId="502423E2" w:rsidR="00B47A1A" w:rsidRPr="00E63128" w:rsidRDefault="00B47A1A" w:rsidP="005D7934">
      <w:pPr>
        <w:spacing w:line="240" w:lineRule="exact"/>
        <w:ind w:left="1440" w:hanging="720"/>
        <w:rPr>
          <w:lang w:val="es-MX"/>
        </w:rPr>
      </w:pPr>
      <w:r w:rsidRPr="00E63128">
        <w:rPr>
          <w:lang w:val="es-MX"/>
        </w:rPr>
        <w:t xml:space="preserve">-   </w:t>
      </w:r>
      <w:r w:rsidR="00E63128">
        <w:rPr>
          <w:lang w:val="es-MX"/>
        </w:rPr>
        <w:t xml:space="preserve"> </w:t>
      </w:r>
      <w:r w:rsidRPr="00E63128">
        <w:rPr>
          <w:lang w:val="es-MX"/>
        </w:rPr>
        <w:t xml:space="preserve">Las remuneraciones al personal obrero deberán cubrir todas las prestaciones de la ley federal del </w:t>
      </w:r>
      <w:r w:rsidR="00E63128" w:rsidRPr="00E63128">
        <w:rPr>
          <w:lang w:val="es-MX"/>
        </w:rPr>
        <w:t>trabajo y</w:t>
      </w:r>
      <w:r w:rsidRPr="00E63128">
        <w:rPr>
          <w:lang w:val="es-MX"/>
        </w:rPr>
        <w:t xml:space="preserve"> en su caso, las que exijan las autoridades locales y agrupaciones sindicales.</w:t>
      </w:r>
    </w:p>
    <w:p w14:paraId="6AF23AFE" w14:textId="77777777" w:rsidR="00B47A1A" w:rsidRPr="00FC4113" w:rsidRDefault="00B47A1A" w:rsidP="00B47A1A">
      <w:pPr>
        <w:spacing w:line="240" w:lineRule="exact"/>
        <w:ind w:left="1440" w:hanging="720"/>
        <w:jc w:val="both"/>
        <w:rPr>
          <w:rFonts w:ascii="Arial" w:hAnsi="Arial"/>
        </w:rPr>
      </w:pPr>
    </w:p>
    <w:p w14:paraId="69CE0B52" w14:textId="77777777" w:rsidR="00B47A1A" w:rsidRPr="00FC4113" w:rsidRDefault="00B47A1A" w:rsidP="00B47A1A">
      <w:pPr>
        <w:spacing w:line="240" w:lineRule="exact"/>
        <w:ind w:firstLine="567"/>
        <w:rPr>
          <w:rFonts w:ascii="Arial" w:hAnsi="Arial"/>
          <w:b/>
        </w:rPr>
      </w:pPr>
      <w:r w:rsidRPr="00FC4113">
        <w:rPr>
          <w:rFonts w:ascii="Arial" w:hAnsi="Arial"/>
          <w:b/>
        </w:rPr>
        <w:t>C) Herramienta y equipo</w:t>
      </w:r>
    </w:p>
    <w:p w14:paraId="20953C1B" w14:textId="77777777" w:rsidR="00B47A1A" w:rsidRPr="00FC4113" w:rsidRDefault="00B47A1A" w:rsidP="00B47A1A">
      <w:pPr>
        <w:spacing w:line="240" w:lineRule="exact"/>
        <w:rPr>
          <w:rFonts w:ascii="Arial" w:hAnsi="Arial"/>
        </w:rPr>
      </w:pPr>
    </w:p>
    <w:p w14:paraId="182FA031" w14:textId="5B88B40E" w:rsidR="00B47A1A" w:rsidRPr="00E63128" w:rsidRDefault="00B47A1A" w:rsidP="00E63128">
      <w:pPr>
        <w:pStyle w:val="Prrafodelista"/>
        <w:numPr>
          <w:ilvl w:val="0"/>
          <w:numId w:val="11"/>
        </w:numPr>
        <w:spacing w:line="240" w:lineRule="exact"/>
        <w:rPr>
          <w:lang w:val="es-MX"/>
        </w:rPr>
      </w:pPr>
      <w:r w:rsidRPr="00E63128">
        <w:rPr>
          <w:lang w:val="es-MX"/>
        </w:rPr>
        <w:t>Herramienta de mano</w:t>
      </w:r>
    </w:p>
    <w:p w14:paraId="743235AF" w14:textId="76324F21" w:rsidR="00B47A1A" w:rsidRPr="00E63128" w:rsidRDefault="00B47A1A" w:rsidP="00E63128">
      <w:pPr>
        <w:pStyle w:val="Prrafodelista"/>
        <w:numPr>
          <w:ilvl w:val="0"/>
          <w:numId w:val="11"/>
        </w:numPr>
        <w:spacing w:line="240" w:lineRule="exact"/>
        <w:rPr>
          <w:lang w:val="es-MX"/>
        </w:rPr>
      </w:pPr>
      <w:r w:rsidRPr="00E63128">
        <w:rPr>
          <w:lang w:val="es-MX"/>
        </w:rPr>
        <w:t>Herramienta mecánica y/o electromecánica</w:t>
      </w:r>
    </w:p>
    <w:p w14:paraId="1F1A1C53" w14:textId="74149368" w:rsidR="00B47A1A" w:rsidRPr="00E63128" w:rsidRDefault="00B47A1A" w:rsidP="00E63128">
      <w:pPr>
        <w:pStyle w:val="Prrafodelista"/>
        <w:numPr>
          <w:ilvl w:val="0"/>
          <w:numId w:val="11"/>
        </w:numPr>
        <w:spacing w:line="240" w:lineRule="exact"/>
        <w:rPr>
          <w:lang w:val="es-MX"/>
        </w:rPr>
      </w:pPr>
      <w:r w:rsidRPr="00E63128">
        <w:rPr>
          <w:lang w:val="es-MX"/>
        </w:rPr>
        <w:t>Herramienta especial</w:t>
      </w:r>
    </w:p>
    <w:p w14:paraId="4473C75C" w14:textId="53C32FC6" w:rsidR="00B47A1A" w:rsidRPr="00E63128" w:rsidRDefault="00B47A1A" w:rsidP="00E63128">
      <w:pPr>
        <w:pStyle w:val="Prrafodelista"/>
        <w:numPr>
          <w:ilvl w:val="0"/>
          <w:numId w:val="11"/>
        </w:numPr>
        <w:spacing w:line="240" w:lineRule="exact"/>
        <w:rPr>
          <w:lang w:val="es-MX"/>
        </w:rPr>
      </w:pPr>
      <w:r w:rsidRPr="00E63128">
        <w:rPr>
          <w:lang w:val="es-MX"/>
        </w:rPr>
        <w:t>Andamios o hamacas</w:t>
      </w:r>
    </w:p>
    <w:p w14:paraId="28B3E725" w14:textId="77777777" w:rsidR="00B47A1A" w:rsidRPr="00FC4113" w:rsidRDefault="00B47A1A" w:rsidP="00B47A1A">
      <w:pPr>
        <w:spacing w:line="240" w:lineRule="exact"/>
        <w:ind w:left="720"/>
        <w:rPr>
          <w:rFonts w:ascii="Arial" w:hAnsi="Arial"/>
        </w:rPr>
      </w:pPr>
    </w:p>
    <w:p w14:paraId="18B73E4D" w14:textId="77777777" w:rsidR="00B47A1A" w:rsidRPr="00FC4113" w:rsidRDefault="00B47A1A" w:rsidP="00B47A1A">
      <w:pPr>
        <w:spacing w:line="240" w:lineRule="exact"/>
        <w:ind w:firstLine="567"/>
        <w:rPr>
          <w:rFonts w:ascii="Arial" w:hAnsi="Arial"/>
          <w:b/>
        </w:rPr>
      </w:pPr>
      <w:r w:rsidRPr="00FC4113">
        <w:rPr>
          <w:rFonts w:ascii="Arial" w:hAnsi="Arial"/>
          <w:b/>
        </w:rPr>
        <w:t>D) Varios:</w:t>
      </w:r>
    </w:p>
    <w:p w14:paraId="48DDCADE" w14:textId="77777777" w:rsidR="00B47A1A" w:rsidRPr="00FC4113" w:rsidRDefault="00B47A1A" w:rsidP="00B47A1A">
      <w:pPr>
        <w:spacing w:line="240" w:lineRule="exact"/>
        <w:rPr>
          <w:rFonts w:ascii="Arial" w:hAnsi="Arial"/>
          <w:b/>
        </w:rPr>
      </w:pPr>
    </w:p>
    <w:p w14:paraId="7FBC77A4" w14:textId="333F3ABB" w:rsidR="00B47A1A" w:rsidRPr="00E63128" w:rsidRDefault="00B47A1A" w:rsidP="00E63128">
      <w:pPr>
        <w:pStyle w:val="Prrafodelista"/>
        <w:numPr>
          <w:ilvl w:val="0"/>
          <w:numId w:val="11"/>
        </w:numPr>
        <w:spacing w:line="240" w:lineRule="exact"/>
        <w:rPr>
          <w:lang w:val="es-MX"/>
        </w:rPr>
      </w:pPr>
      <w:r w:rsidRPr="00E63128">
        <w:rPr>
          <w:lang w:val="es-MX"/>
        </w:rPr>
        <w:t>Indirectos totales</w:t>
      </w:r>
    </w:p>
    <w:p w14:paraId="457FE8EC" w14:textId="2310B67D" w:rsidR="00B47A1A" w:rsidRPr="00E63128" w:rsidRDefault="00B47A1A" w:rsidP="00E63128">
      <w:pPr>
        <w:pStyle w:val="Prrafodelista"/>
        <w:numPr>
          <w:ilvl w:val="0"/>
          <w:numId w:val="11"/>
        </w:numPr>
        <w:spacing w:line="240" w:lineRule="exact"/>
        <w:rPr>
          <w:lang w:val="es-MX"/>
        </w:rPr>
      </w:pPr>
      <w:r w:rsidRPr="00E63128">
        <w:rPr>
          <w:lang w:val="es-MX"/>
        </w:rPr>
        <w:t>Utilidad e impuestos</w:t>
      </w:r>
    </w:p>
    <w:p w14:paraId="38EB1A14" w14:textId="132AA2E2" w:rsidR="00B47A1A" w:rsidRPr="00E63128" w:rsidRDefault="00B47A1A" w:rsidP="00E63128">
      <w:pPr>
        <w:pStyle w:val="Prrafodelista"/>
        <w:numPr>
          <w:ilvl w:val="0"/>
          <w:numId w:val="11"/>
        </w:numPr>
        <w:spacing w:line="240" w:lineRule="exact"/>
        <w:rPr>
          <w:lang w:val="es-MX"/>
        </w:rPr>
      </w:pPr>
      <w:r w:rsidRPr="00E63128">
        <w:rPr>
          <w:lang w:val="es-MX"/>
        </w:rPr>
        <w:t>Cargos complementarios</w:t>
      </w:r>
    </w:p>
    <w:p w14:paraId="724DE26D" w14:textId="29A760DD" w:rsidR="00B47A1A" w:rsidRPr="00E63128" w:rsidRDefault="00B47A1A" w:rsidP="00E63128">
      <w:pPr>
        <w:pStyle w:val="Prrafodelista"/>
        <w:numPr>
          <w:ilvl w:val="0"/>
          <w:numId w:val="11"/>
        </w:numPr>
        <w:spacing w:line="240" w:lineRule="exact"/>
        <w:rPr>
          <w:lang w:val="es-MX"/>
        </w:rPr>
      </w:pPr>
      <w:r w:rsidRPr="00E63128">
        <w:rPr>
          <w:lang w:val="es-MX"/>
        </w:rPr>
        <w:t>Financiamiento (en su caso)</w:t>
      </w:r>
    </w:p>
    <w:p w14:paraId="30F46D1B" w14:textId="77777777" w:rsidR="00B47A1A" w:rsidRPr="00E63128" w:rsidRDefault="00B47A1A" w:rsidP="00B47A1A">
      <w:pPr>
        <w:spacing w:line="240" w:lineRule="exact"/>
        <w:ind w:left="720"/>
        <w:rPr>
          <w:lang w:val="es-MX"/>
        </w:rPr>
      </w:pPr>
    </w:p>
    <w:p w14:paraId="2559A9A4" w14:textId="4835A2E7" w:rsidR="00B47A1A" w:rsidRPr="00E63128" w:rsidRDefault="00B47A1A" w:rsidP="00E63128">
      <w:pPr>
        <w:pStyle w:val="Prrafodelista"/>
        <w:numPr>
          <w:ilvl w:val="0"/>
          <w:numId w:val="10"/>
        </w:numPr>
        <w:spacing w:line="240" w:lineRule="exact"/>
        <w:rPr>
          <w:rFonts w:ascii="Arial" w:hAnsi="Arial"/>
          <w:b/>
        </w:rPr>
      </w:pPr>
      <w:r w:rsidRPr="00E63128">
        <w:rPr>
          <w:rFonts w:ascii="Arial" w:hAnsi="Arial"/>
          <w:b/>
        </w:rPr>
        <w:lastRenderedPageBreak/>
        <w:t>Las especificaciones que se aplican son:</w:t>
      </w:r>
    </w:p>
    <w:p w14:paraId="78498F99" w14:textId="77777777" w:rsidR="00E63128" w:rsidRPr="00E63128" w:rsidRDefault="00E63128" w:rsidP="00E63128">
      <w:pPr>
        <w:spacing w:line="240" w:lineRule="exact"/>
        <w:ind w:firstLine="567"/>
        <w:rPr>
          <w:rFonts w:ascii="Arial" w:hAnsi="Arial"/>
          <w:b/>
        </w:rPr>
      </w:pPr>
    </w:p>
    <w:p w14:paraId="7BCDB531" w14:textId="3A30D96E" w:rsidR="00B47A1A" w:rsidRPr="00E63128" w:rsidRDefault="00B47A1A" w:rsidP="00E63128">
      <w:pPr>
        <w:pStyle w:val="Prrafodelista"/>
        <w:numPr>
          <w:ilvl w:val="0"/>
          <w:numId w:val="11"/>
        </w:numPr>
        <w:spacing w:line="240" w:lineRule="exact"/>
        <w:rPr>
          <w:lang w:val="es-MX"/>
        </w:rPr>
      </w:pPr>
      <w:r w:rsidRPr="00E63128">
        <w:rPr>
          <w:lang w:val="es-MX"/>
        </w:rPr>
        <w:t xml:space="preserve">Las generales de construcción </w:t>
      </w:r>
    </w:p>
    <w:p w14:paraId="14577088" w14:textId="4FEC5170" w:rsidR="00B47A1A" w:rsidRPr="00E63128" w:rsidRDefault="00B47A1A" w:rsidP="00E63128">
      <w:pPr>
        <w:pStyle w:val="Prrafodelista"/>
        <w:numPr>
          <w:ilvl w:val="0"/>
          <w:numId w:val="11"/>
        </w:numPr>
        <w:spacing w:line="240" w:lineRule="exact"/>
        <w:rPr>
          <w:lang w:val="es-MX"/>
        </w:rPr>
      </w:pPr>
      <w:r w:rsidRPr="00E63128">
        <w:rPr>
          <w:lang w:val="es-MX"/>
        </w:rPr>
        <w:t>Las de S.C.T. (terracerías)</w:t>
      </w:r>
    </w:p>
    <w:p w14:paraId="74DE0B24" w14:textId="644866F6" w:rsidR="00B47A1A" w:rsidRPr="00E63128" w:rsidRDefault="00B47A1A" w:rsidP="00E63128">
      <w:pPr>
        <w:pStyle w:val="Prrafodelista"/>
        <w:numPr>
          <w:ilvl w:val="0"/>
          <w:numId w:val="11"/>
        </w:numPr>
        <w:spacing w:line="240" w:lineRule="exact"/>
        <w:rPr>
          <w:lang w:val="es-MX"/>
        </w:rPr>
      </w:pPr>
      <w:r w:rsidRPr="00E63128">
        <w:rPr>
          <w:lang w:val="es-MX"/>
        </w:rPr>
        <w:t xml:space="preserve">Las </w:t>
      </w:r>
      <w:proofErr w:type="gramStart"/>
      <w:r w:rsidRPr="00E63128">
        <w:rPr>
          <w:lang w:val="es-MX"/>
        </w:rPr>
        <w:t>del  "</w:t>
      </w:r>
      <w:proofErr w:type="gramEnd"/>
      <w:r w:rsidRPr="00E63128">
        <w:rPr>
          <w:lang w:val="es-MX"/>
        </w:rPr>
        <w:t xml:space="preserve">American Concrete </w:t>
      </w:r>
      <w:proofErr w:type="spellStart"/>
      <w:r w:rsidRPr="00E63128">
        <w:rPr>
          <w:lang w:val="es-MX"/>
        </w:rPr>
        <w:t>Institute</w:t>
      </w:r>
      <w:proofErr w:type="spellEnd"/>
      <w:r w:rsidRPr="00E63128">
        <w:rPr>
          <w:lang w:val="es-MX"/>
        </w:rPr>
        <w:t>" (ACI) (Concreto y Acero).</w:t>
      </w:r>
    </w:p>
    <w:p w14:paraId="11E0A868" w14:textId="455220C2" w:rsidR="00B47A1A" w:rsidRPr="00E63128" w:rsidRDefault="00B47A1A" w:rsidP="00E63128">
      <w:pPr>
        <w:pStyle w:val="Prrafodelista"/>
        <w:numPr>
          <w:ilvl w:val="0"/>
          <w:numId w:val="11"/>
        </w:numPr>
        <w:spacing w:line="240" w:lineRule="exact"/>
        <w:rPr>
          <w:lang w:val="es-MX"/>
        </w:rPr>
      </w:pPr>
      <w:r w:rsidRPr="00E63128">
        <w:rPr>
          <w:lang w:val="es-MX"/>
        </w:rPr>
        <w:t xml:space="preserve">Las del I.M.S.S. </w:t>
      </w:r>
    </w:p>
    <w:p w14:paraId="72A94EEE" w14:textId="77777777" w:rsidR="00B47A1A" w:rsidRPr="00E63128" w:rsidRDefault="00B47A1A" w:rsidP="000C4BA3">
      <w:pPr>
        <w:pStyle w:val="Prrafodelista"/>
        <w:spacing w:line="240" w:lineRule="exact"/>
        <w:ind w:left="1080"/>
        <w:rPr>
          <w:lang w:val="es-MX"/>
        </w:rPr>
      </w:pPr>
    </w:p>
    <w:p w14:paraId="644606A8" w14:textId="1947B841" w:rsidR="00B47A1A" w:rsidRPr="00E63128" w:rsidRDefault="00B47A1A" w:rsidP="00E63128">
      <w:pPr>
        <w:pStyle w:val="Prrafodelista"/>
        <w:numPr>
          <w:ilvl w:val="0"/>
          <w:numId w:val="7"/>
        </w:numPr>
        <w:spacing w:line="240" w:lineRule="exact"/>
        <w:jc w:val="both"/>
        <w:rPr>
          <w:lang w:val="es-MX"/>
        </w:rPr>
      </w:pPr>
      <w:r w:rsidRPr="00E63128">
        <w:rPr>
          <w:lang w:val="es-MX"/>
        </w:rPr>
        <w:t>Cuando en el catálogo de conceptos se señale la marca y/o modelo de algún producto es para complementar la especificación y calidad del producto en los conceptos de obra del catálogo, pudiendo ser similar en calidad y precio.</w:t>
      </w:r>
    </w:p>
    <w:p w14:paraId="6D7A4128" w14:textId="77777777" w:rsidR="00B47A1A" w:rsidRPr="00E63128" w:rsidRDefault="00B47A1A" w:rsidP="00B47A1A">
      <w:pPr>
        <w:spacing w:line="240" w:lineRule="exact"/>
        <w:jc w:val="both"/>
        <w:rPr>
          <w:lang w:val="es-MX"/>
        </w:rPr>
      </w:pPr>
    </w:p>
    <w:p w14:paraId="06228B7A" w14:textId="2C96DDCF" w:rsidR="00B47A1A" w:rsidRPr="00E63128" w:rsidRDefault="00B47A1A" w:rsidP="00E63128">
      <w:pPr>
        <w:pStyle w:val="Prrafodelista"/>
        <w:numPr>
          <w:ilvl w:val="0"/>
          <w:numId w:val="7"/>
        </w:numPr>
        <w:spacing w:line="240" w:lineRule="exact"/>
        <w:jc w:val="both"/>
        <w:rPr>
          <w:lang w:val="es-MX"/>
        </w:rPr>
      </w:pPr>
      <w:r w:rsidRPr="00E63128">
        <w:rPr>
          <w:lang w:val="es-MX"/>
        </w:rPr>
        <w:t xml:space="preserve">Se excluirá el suministro de los materiales cuando expresamente se señale con el concepto    "c o </w:t>
      </w:r>
      <w:proofErr w:type="spellStart"/>
      <w:r w:rsidRPr="00E63128">
        <w:rPr>
          <w:lang w:val="es-MX"/>
        </w:rPr>
        <w:t>l o</w:t>
      </w:r>
      <w:proofErr w:type="spellEnd"/>
      <w:r w:rsidRPr="00E63128">
        <w:rPr>
          <w:lang w:val="es-MX"/>
        </w:rPr>
        <w:t xml:space="preserve"> c a c i o n"</w:t>
      </w:r>
    </w:p>
    <w:p w14:paraId="764D892E" w14:textId="77777777" w:rsidR="00B47A1A" w:rsidRPr="00E63128" w:rsidRDefault="00B47A1A" w:rsidP="00B47A1A">
      <w:pPr>
        <w:spacing w:line="240" w:lineRule="exact"/>
        <w:jc w:val="both"/>
        <w:rPr>
          <w:lang w:val="es-MX"/>
        </w:rPr>
      </w:pPr>
    </w:p>
    <w:p w14:paraId="3B55FE34" w14:textId="363A954D" w:rsidR="00B47A1A" w:rsidRPr="00E63128" w:rsidRDefault="00B47A1A" w:rsidP="00E63128">
      <w:pPr>
        <w:pStyle w:val="Prrafodelista"/>
        <w:numPr>
          <w:ilvl w:val="0"/>
          <w:numId w:val="7"/>
        </w:numPr>
        <w:spacing w:line="240" w:lineRule="exact"/>
        <w:jc w:val="both"/>
        <w:rPr>
          <w:lang w:val="es-MX"/>
        </w:rPr>
      </w:pPr>
      <w:r w:rsidRPr="00E63128">
        <w:rPr>
          <w:lang w:val="es-MX"/>
        </w:rPr>
        <w:t>En todos los volúmenes para terracería (excavación, rellenos, acarreos), se consideran las cantidades "medidas en banco".</w:t>
      </w:r>
    </w:p>
    <w:p w14:paraId="6D05E841" w14:textId="77777777" w:rsidR="00B47A1A" w:rsidRPr="00E63128" w:rsidRDefault="00B47A1A" w:rsidP="00B47A1A">
      <w:pPr>
        <w:spacing w:line="240" w:lineRule="exact"/>
        <w:jc w:val="both"/>
        <w:rPr>
          <w:lang w:val="es-MX"/>
        </w:rPr>
      </w:pPr>
    </w:p>
    <w:p w14:paraId="16ABFDE0" w14:textId="043FC0C2" w:rsidR="00B47A1A" w:rsidRPr="00E63128" w:rsidRDefault="00B47A1A" w:rsidP="00E63128">
      <w:pPr>
        <w:pStyle w:val="Prrafodelista"/>
        <w:numPr>
          <w:ilvl w:val="0"/>
          <w:numId w:val="7"/>
        </w:numPr>
        <w:spacing w:line="240" w:lineRule="exact"/>
        <w:jc w:val="both"/>
        <w:rPr>
          <w:lang w:val="es-MX"/>
        </w:rPr>
      </w:pPr>
      <w:r w:rsidRPr="00E63128">
        <w:rPr>
          <w:lang w:val="es-MX"/>
        </w:rPr>
        <w:t>Será responsabilidad del contratista la selección del banco en donde deposite el material sobrante de la obra (material producto de excavación, escombro, desperdicios, etc.).</w:t>
      </w:r>
    </w:p>
    <w:p w14:paraId="5F374261" w14:textId="77777777" w:rsidR="00B47A1A" w:rsidRPr="00E63128" w:rsidRDefault="00B47A1A" w:rsidP="00B47A1A">
      <w:pPr>
        <w:spacing w:line="240" w:lineRule="exact"/>
        <w:jc w:val="both"/>
        <w:rPr>
          <w:lang w:val="es-MX"/>
        </w:rPr>
      </w:pPr>
    </w:p>
    <w:p w14:paraId="65FA726E" w14:textId="093CE358" w:rsidR="00B47A1A" w:rsidRPr="00E63128" w:rsidRDefault="00B47A1A" w:rsidP="00E63128">
      <w:pPr>
        <w:pStyle w:val="Prrafodelista"/>
        <w:numPr>
          <w:ilvl w:val="0"/>
          <w:numId w:val="7"/>
        </w:numPr>
        <w:spacing w:line="240" w:lineRule="exact"/>
        <w:jc w:val="both"/>
        <w:rPr>
          <w:lang w:val="es-MX"/>
        </w:rPr>
      </w:pPr>
      <w:r w:rsidRPr="00E63128">
        <w:rPr>
          <w:lang w:val="es-MX"/>
        </w:rPr>
        <w:t>En el precio unitario de todo aplanado o recubrimiento se incluirán sus respectivas boquillas.</w:t>
      </w:r>
    </w:p>
    <w:p w14:paraId="5404D514" w14:textId="77777777" w:rsidR="00B47A1A" w:rsidRPr="00FC4113" w:rsidRDefault="00B47A1A" w:rsidP="00B47A1A">
      <w:pPr>
        <w:spacing w:line="240" w:lineRule="exact"/>
        <w:jc w:val="both"/>
        <w:rPr>
          <w:rFonts w:ascii="Arial" w:hAnsi="Arial"/>
        </w:rPr>
      </w:pPr>
    </w:p>
    <w:p w14:paraId="586F486A" w14:textId="2416A10C" w:rsidR="00B47A1A" w:rsidRPr="00E63128" w:rsidRDefault="00E63128" w:rsidP="00E63128">
      <w:pPr>
        <w:pStyle w:val="Prrafodelista"/>
        <w:numPr>
          <w:ilvl w:val="0"/>
          <w:numId w:val="7"/>
        </w:numPr>
        <w:spacing w:line="240" w:lineRule="exact"/>
        <w:jc w:val="both"/>
        <w:rPr>
          <w:rFonts w:cstheme="minorHAnsi"/>
        </w:rPr>
      </w:pPr>
      <w:r>
        <w:rPr>
          <w:rFonts w:ascii="Arial" w:hAnsi="Arial"/>
        </w:rPr>
        <w:t xml:space="preserve"> </w:t>
      </w:r>
      <w:r w:rsidR="00B47A1A" w:rsidRPr="00E63128">
        <w:rPr>
          <w:rFonts w:cstheme="minorHAnsi"/>
        </w:rPr>
        <w:t xml:space="preserve">Únicamente se permitirá el uso de acero de refuerzo corrugado de las siguientes marcas: </w:t>
      </w:r>
      <w:proofErr w:type="spellStart"/>
      <w:r w:rsidR="00B47A1A" w:rsidRPr="00E63128">
        <w:rPr>
          <w:rFonts w:cstheme="minorHAnsi"/>
        </w:rPr>
        <w:t>ahmsa</w:t>
      </w:r>
      <w:proofErr w:type="spellEnd"/>
      <w:r w:rsidR="00B47A1A" w:rsidRPr="00E63128">
        <w:rPr>
          <w:rFonts w:cstheme="minorHAnsi"/>
        </w:rPr>
        <w:t xml:space="preserve">, </w:t>
      </w:r>
      <w:proofErr w:type="spellStart"/>
      <w:r w:rsidR="00B47A1A" w:rsidRPr="00E63128">
        <w:rPr>
          <w:rFonts w:cstheme="minorHAnsi"/>
        </w:rPr>
        <w:t>ecatepec</w:t>
      </w:r>
      <w:proofErr w:type="spellEnd"/>
      <w:r w:rsidR="00B47A1A" w:rsidRPr="00E63128">
        <w:rPr>
          <w:rFonts w:cstheme="minorHAnsi"/>
        </w:rPr>
        <w:t xml:space="preserve"> </w:t>
      </w:r>
      <w:proofErr w:type="spellStart"/>
      <w:r w:rsidR="00B47A1A" w:rsidRPr="00E63128">
        <w:rPr>
          <w:rFonts w:cstheme="minorHAnsi"/>
        </w:rPr>
        <w:t>sicartsa</w:t>
      </w:r>
      <w:proofErr w:type="spellEnd"/>
      <w:r w:rsidR="00B47A1A" w:rsidRPr="00E63128">
        <w:rPr>
          <w:rFonts w:cstheme="minorHAnsi"/>
        </w:rPr>
        <w:t xml:space="preserve"> </w:t>
      </w:r>
      <w:proofErr w:type="spellStart"/>
      <w:r w:rsidR="00B47A1A" w:rsidRPr="00E63128">
        <w:rPr>
          <w:rFonts w:cstheme="minorHAnsi"/>
        </w:rPr>
        <w:t>hylsa</w:t>
      </w:r>
      <w:proofErr w:type="spellEnd"/>
      <w:r w:rsidR="00B47A1A" w:rsidRPr="00E63128">
        <w:rPr>
          <w:rFonts w:cstheme="minorHAnsi"/>
        </w:rPr>
        <w:t xml:space="preserve"> el cual será probado de acuerdo a especificaciones.</w:t>
      </w:r>
    </w:p>
    <w:p w14:paraId="4039F6C8" w14:textId="77777777" w:rsidR="00B47A1A" w:rsidRPr="00E63128" w:rsidRDefault="00B47A1A" w:rsidP="00B47A1A">
      <w:pPr>
        <w:spacing w:line="240" w:lineRule="exact"/>
        <w:ind w:left="720" w:hanging="720"/>
        <w:jc w:val="both"/>
        <w:rPr>
          <w:rFonts w:cstheme="minorHAnsi"/>
          <w:b/>
        </w:rPr>
      </w:pPr>
    </w:p>
    <w:p w14:paraId="0ABD1C31" w14:textId="7DE65B8B"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Los servicios que se requieran para la ejecución de la obra tales como agua, drenaje, energía eléctrica, accesos, etc. Serán considerados por los concursantes, ya que </w:t>
      </w:r>
      <w:proofErr w:type="gramStart"/>
      <w:r w:rsidRPr="00E63128">
        <w:rPr>
          <w:rFonts w:cstheme="minorHAnsi"/>
        </w:rPr>
        <w:t xml:space="preserve">la  </w:t>
      </w:r>
      <w:r w:rsidRPr="00E63128">
        <w:rPr>
          <w:rFonts w:cstheme="minorHAnsi"/>
          <w:b/>
        </w:rPr>
        <w:t>SECOPE</w:t>
      </w:r>
      <w:proofErr w:type="gramEnd"/>
      <w:r w:rsidRPr="00E63128">
        <w:rPr>
          <w:rFonts w:cstheme="minorHAnsi"/>
        </w:rPr>
        <w:t xml:space="preserve"> no se compromete a suministrarlos.</w:t>
      </w:r>
    </w:p>
    <w:p w14:paraId="13EF4CDC" w14:textId="77777777" w:rsidR="00B47A1A" w:rsidRPr="00E63128" w:rsidRDefault="00B47A1A" w:rsidP="00B47A1A">
      <w:pPr>
        <w:spacing w:line="240" w:lineRule="exact"/>
        <w:jc w:val="both"/>
        <w:rPr>
          <w:rFonts w:cstheme="minorHAnsi"/>
        </w:rPr>
      </w:pPr>
    </w:p>
    <w:p w14:paraId="5E644B38" w14:textId="387692DD"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Los aceros de refuerzo serán de acuerdo con el proyecto de especificación </w:t>
      </w:r>
      <w:proofErr w:type="spellStart"/>
      <w:r w:rsidRPr="00E63128">
        <w:rPr>
          <w:rFonts w:cstheme="minorHAnsi"/>
        </w:rPr>
        <w:t>f'y</w:t>
      </w:r>
      <w:proofErr w:type="spellEnd"/>
      <w:r w:rsidRPr="00E63128">
        <w:rPr>
          <w:rFonts w:cstheme="minorHAnsi"/>
        </w:rPr>
        <w:t xml:space="preserve">=4200/cm2 equivalente a </w:t>
      </w:r>
      <w:proofErr w:type="spellStart"/>
      <w:r w:rsidRPr="00E63128">
        <w:rPr>
          <w:rFonts w:cstheme="minorHAnsi"/>
        </w:rPr>
        <w:t>f's</w:t>
      </w:r>
      <w:proofErr w:type="spellEnd"/>
      <w:r w:rsidRPr="00E63128">
        <w:rPr>
          <w:rFonts w:cstheme="minorHAnsi"/>
        </w:rPr>
        <w:t>=2000 kg/cm2.</w:t>
      </w:r>
    </w:p>
    <w:p w14:paraId="48A67F21" w14:textId="77777777" w:rsidR="00B47A1A" w:rsidRPr="00E63128" w:rsidRDefault="00B47A1A" w:rsidP="00B47A1A">
      <w:pPr>
        <w:spacing w:line="240" w:lineRule="exact"/>
        <w:jc w:val="both"/>
        <w:rPr>
          <w:rFonts w:cstheme="minorHAnsi"/>
        </w:rPr>
      </w:pPr>
    </w:p>
    <w:p w14:paraId="36680262" w14:textId="210157CC"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Los concretos para columnas, losas, trabes y muros de cimentación serán de acuerdo con el proyecto elaborados en dosificadora (premezclados) y deberán incluir los conceptos por juntas y/o cortes de colado tales como cimbra en frontera, limpieza de acero y aditivo </w:t>
      </w:r>
      <w:proofErr w:type="spellStart"/>
      <w:r w:rsidRPr="00E63128">
        <w:rPr>
          <w:rFonts w:cstheme="minorHAnsi"/>
        </w:rPr>
        <w:t>fester</w:t>
      </w:r>
      <w:proofErr w:type="spellEnd"/>
      <w:r w:rsidRPr="00E63128">
        <w:rPr>
          <w:rFonts w:cstheme="minorHAnsi"/>
        </w:rPr>
        <w:t xml:space="preserve"> bond o similar.</w:t>
      </w:r>
    </w:p>
    <w:p w14:paraId="4F304AEF" w14:textId="77777777" w:rsidR="00B47A1A" w:rsidRPr="00E63128" w:rsidRDefault="00B47A1A" w:rsidP="00B47A1A">
      <w:pPr>
        <w:spacing w:line="240" w:lineRule="exact"/>
        <w:jc w:val="both"/>
        <w:rPr>
          <w:rFonts w:cstheme="minorHAnsi"/>
        </w:rPr>
      </w:pPr>
    </w:p>
    <w:p w14:paraId="0AB78ACB" w14:textId="0AB4EB0A"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Para los concretos de cimentación deberá considerarse un aditivo impermeabilizante integral por acción capilar del tipo </w:t>
      </w:r>
      <w:proofErr w:type="spellStart"/>
      <w:r w:rsidRPr="00E63128">
        <w:rPr>
          <w:rFonts w:cstheme="minorHAnsi"/>
        </w:rPr>
        <w:t>festergral</w:t>
      </w:r>
      <w:proofErr w:type="spellEnd"/>
      <w:r w:rsidRPr="00E63128">
        <w:rPr>
          <w:rFonts w:cstheme="minorHAnsi"/>
        </w:rPr>
        <w:t xml:space="preserve"> con dosificación recomendada por el fabricante.</w:t>
      </w:r>
    </w:p>
    <w:p w14:paraId="3E544AAA" w14:textId="77777777" w:rsidR="00B47A1A" w:rsidRPr="00E63128" w:rsidRDefault="00B47A1A" w:rsidP="00B47A1A">
      <w:pPr>
        <w:spacing w:line="240" w:lineRule="exact"/>
        <w:ind w:left="720" w:hanging="720"/>
        <w:jc w:val="both"/>
        <w:rPr>
          <w:rFonts w:cstheme="minorHAnsi"/>
          <w:b/>
        </w:rPr>
      </w:pPr>
    </w:p>
    <w:p w14:paraId="42C12915" w14:textId="1702B4AE"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De conformidad con las reglas generales para la contratación, no </w:t>
      </w:r>
      <w:proofErr w:type="spellStart"/>
      <w:r w:rsidRPr="00E63128">
        <w:rPr>
          <w:rFonts w:cstheme="minorHAnsi"/>
        </w:rPr>
        <w:t>esta</w:t>
      </w:r>
      <w:proofErr w:type="spellEnd"/>
      <w:r w:rsidRPr="00E63128">
        <w:rPr>
          <w:rFonts w:cstheme="minorHAnsi"/>
        </w:rPr>
        <w:t xml:space="preserve"> permitido incluir el cargo por "</w:t>
      </w:r>
      <w:r w:rsidRPr="00E63128">
        <w:rPr>
          <w:rFonts w:cstheme="minorHAnsi"/>
          <w:b/>
          <w:u w:val="single"/>
        </w:rPr>
        <w:t>almacenaje</w:t>
      </w:r>
      <w:r w:rsidRPr="00E63128">
        <w:rPr>
          <w:rFonts w:cstheme="minorHAnsi"/>
        </w:rPr>
        <w:t>" en los costos horarios, por lo que el establecer dicho cargo, podría llevar a la descalificación de la empresa.</w:t>
      </w:r>
    </w:p>
    <w:p w14:paraId="0751F5DB" w14:textId="77777777" w:rsidR="00B47A1A" w:rsidRDefault="00B47A1A" w:rsidP="00B47A1A">
      <w:pPr>
        <w:spacing w:line="240" w:lineRule="exact"/>
        <w:jc w:val="both"/>
        <w:rPr>
          <w:rFonts w:ascii="Arial" w:hAnsi="Arial"/>
          <w:sz w:val="24"/>
        </w:rPr>
      </w:pPr>
    </w:p>
    <w:p w14:paraId="6E518342" w14:textId="29ADF05F" w:rsidR="00B47A1A" w:rsidRDefault="00B47A1A" w:rsidP="00B47A1A">
      <w:pPr>
        <w:rPr>
          <w:rFonts w:ascii="Arial" w:hAnsi="Arial"/>
          <w:b/>
          <w:sz w:val="24"/>
        </w:rPr>
      </w:pPr>
    </w:p>
    <w:p w14:paraId="10EB3F16" w14:textId="77777777" w:rsidR="000C4BA3" w:rsidRDefault="000C4BA3" w:rsidP="00B47A1A">
      <w:pPr>
        <w:rPr>
          <w:rFonts w:ascii="Arial" w:hAnsi="Arial"/>
          <w:b/>
          <w:sz w:val="24"/>
        </w:rPr>
      </w:pPr>
    </w:p>
    <w:p w14:paraId="48257DBA" w14:textId="77777777" w:rsidR="00B47A1A" w:rsidRDefault="00B47A1A" w:rsidP="00B47A1A">
      <w:pPr>
        <w:jc w:val="center"/>
        <w:rPr>
          <w:rFonts w:ascii="Arial" w:hAnsi="Arial"/>
          <w:b/>
          <w:sz w:val="24"/>
        </w:rPr>
      </w:pPr>
    </w:p>
    <w:p w14:paraId="6155210F" w14:textId="75214F20" w:rsidR="00B47A1A" w:rsidRPr="003809BA" w:rsidRDefault="00B47A1A" w:rsidP="00B47A1A">
      <w:pPr>
        <w:jc w:val="center"/>
        <w:rPr>
          <w:rFonts w:cstheme="minorHAnsi"/>
          <w:b/>
          <w:sz w:val="32"/>
          <w:szCs w:val="28"/>
        </w:rPr>
      </w:pPr>
      <w:r w:rsidRPr="003809BA">
        <w:rPr>
          <w:rFonts w:cstheme="minorHAnsi"/>
          <w:b/>
          <w:sz w:val="32"/>
          <w:szCs w:val="28"/>
        </w:rPr>
        <w:lastRenderedPageBreak/>
        <w:t>ESPECIFICACIONES COMPLEMENTARIAS II</w:t>
      </w:r>
    </w:p>
    <w:p w14:paraId="172C1096" w14:textId="77777777" w:rsidR="003809BA" w:rsidRDefault="005B74EF" w:rsidP="005B74EF">
      <w:pPr>
        <w:pStyle w:val="Prrafodelista"/>
        <w:numPr>
          <w:ilvl w:val="0"/>
          <w:numId w:val="12"/>
        </w:numPr>
        <w:jc w:val="both"/>
        <w:rPr>
          <w:rFonts w:cstheme="minorHAnsi"/>
        </w:rPr>
      </w:pPr>
      <w:r w:rsidRPr="005B74EF">
        <w:rPr>
          <w:rFonts w:cstheme="minorHAnsi"/>
        </w:rPr>
        <w:t>Para los casos de rees reestructuración remodelación, rehabilitación o similar la empresa licitante deberá contemplar en los precios unitarios de su propuesta lo siguiente:</w:t>
      </w:r>
      <w:r w:rsidRPr="005B74EF">
        <w:rPr>
          <w:rFonts w:cstheme="minorHAnsi"/>
        </w:rPr>
        <w:br/>
        <w:t xml:space="preserve">Se analizará conforme a las bases de concurso; mismo que el contratista presento para adjudicación del contrato. </w:t>
      </w:r>
    </w:p>
    <w:p w14:paraId="6F26C430" w14:textId="48E869B5" w:rsidR="005B74EF" w:rsidRDefault="005B74EF" w:rsidP="003809BA">
      <w:pPr>
        <w:pStyle w:val="Prrafodelista"/>
        <w:ind w:left="360"/>
        <w:jc w:val="both"/>
        <w:rPr>
          <w:rFonts w:cstheme="minorHAnsi"/>
        </w:rPr>
      </w:pPr>
      <w:r>
        <w:rPr>
          <w:rFonts w:cstheme="minorHAnsi"/>
        </w:rPr>
        <w:br/>
      </w:r>
    </w:p>
    <w:p w14:paraId="2D2654F6" w14:textId="77777777" w:rsidR="005B74EF" w:rsidRDefault="005B74EF" w:rsidP="005B74EF">
      <w:pPr>
        <w:pStyle w:val="Prrafodelista"/>
        <w:numPr>
          <w:ilvl w:val="1"/>
          <w:numId w:val="12"/>
        </w:numPr>
        <w:jc w:val="both"/>
        <w:rPr>
          <w:rFonts w:cstheme="minorHAnsi"/>
        </w:rPr>
      </w:pPr>
      <w:r>
        <w:rPr>
          <w:rFonts w:cstheme="minorHAnsi"/>
        </w:rPr>
        <w:t xml:space="preserve">  El alto grado de </w:t>
      </w:r>
      <w:r w:rsidRPr="00E63128">
        <w:rPr>
          <w:rFonts w:cstheme="minorHAnsi"/>
        </w:rPr>
        <w:t>dificultad que presentara la obra por encontrarse en funcionamiento.</w:t>
      </w:r>
    </w:p>
    <w:p w14:paraId="15D99E6E" w14:textId="54DF4C23" w:rsidR="003809BA" w:rsidRDefault="005B74EF" w:rsidP="005B74EF">
      <w:pPr>
        <w:pStyle w:val="Prrafodelista"/>
        <w:numPr>
          <w:ilvl w:val="1"/>
          <w:numId w:val="12"/>
        </w:numPr>
        <w:jc w:val="both"/>
        <w:rPr>
          <w:rFonts w:cstheme="minorHAnsi"/>
        </w:rPr>
      </w:pPr>
      <w:r>
        <w:rPr>
          <w:rFonts w:cstheme="minorHAnsi"/>
        </w:rPr>
        <w:t xml:space="preserve"> L</w:t>
      </w:r>
      <w:r w:rsidRPr="00E63128">
        <w:rPr>
          <w:rFonts w:cstheme="minorHAnsi"/>
        </w:rPr>
        <w:t xml:space="preserve">a </w:t>
      </w:r>
      <w:r w:rsidR="003809BA" w:rsidRPr="00E63128">
        <w:rPr>
          <w:rFonts w:cstheme="minorHAnsi"/>
        </w:rPr>
        <w:t>pérdida</w:t>
      </w:r>
      <w:r w:rsidRPr="00E63128">
        <w:rPr>
          <w:rFonts w:cstheme="minorHAnsi"/>
        </w:rPr>
        <w:t xml:space="preserve"> de tiempo por libranzas de área.</w:t>
      </w:r>
    </w:p>
    <w:p w14:paraId="1A784120" w14:textId="77777777" w:rsidR="003809BA" w:rsidRDefault="003809BA" w:rsidP="005B74EF">
      <w:pPr>
        <w:pStyle w:val="Prrafodelista"/>
        <w:numPr>
          <w:ilvl w:val="1"/>
          <w:numId w:val="12"/>
        </w:numPr>
        <w:jc w:val="both"/>
        <w:rPr>
          <w:rFonts w:cstheme="minorHAnsi"/>
        </w:rPr>
      </w:pPr>
      <w:r>
        <w:rPr>
          <w:rFonts w:cstheme="minorHAnsi"/>
        </w:rPr>
        <w:t xml:space="preserve"> La </w:t>
      </w:r>
      <w:r w:rsidRPr="00E63128">
        <w:rPr>
          <w:rFonts w:cstheme="minorHAnsi"/>
        </w:rPr>
        <w:t>adecuación de sus cuadrillas para jornadas mixtas, nocturnas, en domingos y días festivos.</w:t>
      </w:r>
    </w:p>
    <w:p w14:paraId="4A8463F4" w14:textId="01AFD5D1" w:rsidR="003809BA" w:rsidRDefault="003809BA" w:rsidP="003809BA">
      <w:pPr>
        <w:pStyle w:val="Prrafodelista"/>
        <w:numPr>
          <w:ilvl w:val="1"/>
          <w:numId w:val="12"/>
        </w:numPr>
        <w:jc w:val="both"/>
        <w:rPr>
          <w:rFonts w:cstheme="minorHAnsi"/>
        </w:rPr>
      </w:pPr>
      <w:r>
        <w:rPr>
          <w:rFonts w:cstheme="minorHAnsi"/>
        </w:rPr>
        <w:t xml:space="preserve">El </w:t>
      </w:r>
      <w:r w:rsidRPr="00E63128">
        <w:rPr>
          <w:rFonts w:cstheme="minorHAnsi"/>
        </w:rPr>
        <w:t>equipo, herramienta, así como las instalaciones necesarias tales como: andamios pasarelas, etc., El costo horario de su equipo y maquinaria deberán adecuarse a las condiciones antes mencionadas.</w:t>
      </w:r>
    </w:p>
    <w:p w14:paraId="51AA680D" w14:textId="66D881FB" w:rsidR="003809BA" w:rsidRDefault="003809BA" w:rsidP="003809BA">
      <w:pPr>
        <w:jc w:val="both"/>
        <w:rPr>
          <w:rFonts w:cstheme="minorHAnsi"/>
        </w:rPr>
      </w:pPr>
    </w:p>
    <w:p w14:paraId="1AFF7571" w14:textId="6CF5E512" w:rsidR="003809BA" w:rsidRPr="003809BA" w:rsidRDefault="003809BA" w:rsidP="003809BA">
      <w:pPr>
        <w:jc w:val="both"/>
        <w:rPr>
          <w:rFonts w:cstheme="minorHAnsi"/>
          <w:sz w:val="24"/>
          <w:szCs w:val="24"/>
        </w:rPr>
      </w:pPr>
      <w:r w:rsidRPr="003809BA">
        <w:rPr>
          <w:rFonts w:cstheme="minorHAnsi"/>
          <w:sz w:val="24"/>
          <w:szCs w:val="24"/>
        </w:rPr>
        <w:t>Disposiciones de seguridad e higiene en la obra.</w:t>
      </w:r>
    </w:p>
    <w:p w14:paraId="3061DA60" w14:textId="35037203" w:rsidR="003809BA" w:rsidRDefault="003809BA" w:rsidP="003809BA">
      <w:pPr>
        <w:jc w:val="both"/>
        <w:rPr>
          <w:rFonts w:cstheme="minorHAnsi"/>
        </w:rPr>
      </w:pPr>
    </w:p>
    <w:p w14:paraId="0F6E5775" w14:textId="77777777" w:rsidR="003809BA" w:rsidRPr="003809BA" w:rsidRDefault="003809BA" w:rsidP="003809BA">
      <w:pPr>
        <w:pStyle w:val="Prrafodelista"/>
        <w:numPr>
          <w:ilvl w:val="0"/>
          <w:numId w:val="15"/>
        </w:numPr>
        <w:jc w:val="both"/>
        <w:rPr>
          <w:rFonts w:cstheme="minorHAnsi"/>
          <w:b/>
          <w:bCs/>
          <w:sz w:val="24"/>
          <w:szCs w:val="24"/>
        </w:rPr>
      </w:pPr>
      <w:r w:rsidRPr="003809BA">
        <w:rPr>
          <w:rFonts w:cstheme="minorHAnsi"/>
          <w:b/>
          <w:bCs/>
          <w:sz w:val="24"/>
          <w:szCs w:val="24"/>
        </w:rPr>
        <w:t>Disposiciones generales</w:t>
      </w:r>
    </w:p>
    <w:p w14:paraId="6039AE76" w14:textId="3C22393B" w:rsidR="003809BA" w:rsidRDefault="003809BA" w:rsidP="003809BA">
      <w:pPr>
        <w:pStyle w:val="Prrafodelista"/>
        <w:numPr>
          <w:ilvl w:val="1"/>
          <w:numId w:val="15"/>
        </w:numPr>
        <w:jc w:val="both"/>
        <w:rPr>
          <w:rFonts w:cstheme="minorHAnsi"/>
        </w:rPr>
      </w:pPr>
      <w:r>
        <w:rPr>
          <w:rFonts w:cstheme="minorHAnsi"/>
        </w:rPr>
        <w:t xml:space="preserve"> El </w:t>
      </w:r>
      <w:r w:rsidRPr="00E63128">
        <w:rPr>
          <w:rFonts w:cstheme="minorHAnsi"/>
        </w:rPr>
        <w:t>presente documento tiene por objeto establecer condiciones adecuadas de seguridad e higiene en la construcción de las obras.</w:t>
      </w:r>
    </w:p>
    <w:p w14:paraId="07FA654D" w14:textId="5F4A0C58" w:rsidR="003809BA" w:rsidRDefault="003809BA" w:rsidP="003809BA">
      <w:pPr>
        <w:pStyle w:val="Prrafodelista"/>
        <w:numPr>
          <w:ilvl w:val="1"/>
          <w:numId w:val="15"/>
        </w:numPr>
        <w:jc w:val="both"/>
        <w:rPr>
          <w:rFonts w:cstheme="minorHAnsi"/>
        </w:rPr>
      </w:pPr>
      <w:r>
        <w:rPr>
          <w:rFonts w:cstheme="minorHAnsi"/>
        </w:rPr>
        <w:t xml:space="preserve">El </w:t>
      </w:r>
      <w:r w:rsidRPr="00E63128">
        <w:rPr>
          <w:rFonts w:cstheme="minorHAnsi"/>
        </w:rPr>
        <w:t xml:space="preserve">contratista se obliga a observar y hacer que todos los trabajadores a </w:t>
      </w:r>
      <w:proofErr w:type="gramStart"/>
      <w:r w:rsidRPr="00E63128">
        <w:rPr>
          <w:rFonts w:cstheme="minorHAnsi"/>
        </w:rPr>
        <w:t>sus servicio</w:t>
      </w:r>
      <w:proofErr w:type="gramEnd"/>
      <w:r w:rsidRPr="00E63128">
        <w:rPr>
          <w:rFonts w:cstheme="minorHAnsi"/>
        </w:rPr>
        <w:t>, cumplan las normas de seguridad e higiene que se mencionan en este anexo.</w:t>
      </w:r>
    </w:p>
    <w:p w14:paraId="36C86223" w14:textId="09590641" w:rsidR="003809BA" w:rsidRDefault="003809BA" w:rsidP="003809BA">
      <w:pPr>
        <w:pStyle w:val="Prrafodelista"/>
        <w:numPr>
          <w:ilvl w:val="1"/>
          <w:numId w:val="15"/>
        </w:numPr>
        <w:jc w:val="both"/>
        <w:rPr>
          <w:rFonts w:cstheme="minorHAnsi"/>
        </w:rPr>
      </w:pPr>
      <w:r>
        <w:rPr>
          <w:rFonts w:cstheme="minorHAnsi"/>
        </w:rPr>
        <w:t xml:space="preserve">El </w:t>
      </w:r>
      <w:r w:rsidRPr="00E63128">
        <w:rPr>
          <w:rFonts w:cstheme="minorHAnsi"/>
        </w:rPr>
        <w:t xml:space="preserve">contratista </w:t>
      </w:r>
      <w:proofErr w:type="spellStart"/>
      <w:r w:rsidRPr="00E63128">
        <w:rPr>
          <w:rFonts w:cstheme="minorHAnsi"/>
        </w:rPr>
        <w:t>esta</w:t>
      </w:r>
      <w:proofErr w:type="spellEnd"/>
      <w:r w:rsidRPr="00E63128">
        <w:rPr>
          <w:rFonts w:cstheme="minorHAnsi"/>
        </w:rPr>
        <w:t xml:space="preserve"> obligado a seguir los lineamientos, normas y especificaciones </w:t>
      </w:r>
      <w:proofErr w:type="gramStart"/>
      <w:r w:rsidRPr="00E63128">
        <w:rPr>
          <w:rFonts w:cstheme="minorHAnsi"/>
        </w:rPr>
        <w:t>que</w:t>
      </w:r>
      <w:proofErr w:type="gramEnd"/>
      <w:r w:rsidRPr="00E63128">
        <w:rPr>
          <w:rFonts w:cstheme="minorHAnsi"/>
        </w:rPr>
        <w:t xml:space="preserve"> en materia de seguridad e higiene en las construcciones, señalen las leyes y reglamentos establecidos por la Secretaria de Salud, y la Secretaría del Trabajo y Previsión Social</w:t>
      </w:r>
      <w:r>
        <w:rPr>
          <w:rFonts w:cstheme="minorHAnsi"/>
        </w:rPr>
        <w:t>.</w:t>
      </w:r>
    </w:p>
    <w:p w14:paraId="3751A72F" w14:textId="793D4856" w:rsidR="003809BA" w:rsidRDefault="003809BA" w:rsidP="003809BA">
      <w:pPr>
        <w:pStyle w:val="Prrafodelista"/>
        <w:numPr>
          <w:ilvl w:val="1"/>
          <w:numId w:val="15"/>
        </w:numPr>
        <w:jc w:val="both"/>
        <w:rPr>
          <w:rFonts w:cstheme="minorHAnsi"/>
        </w:rPr>
      </w:pPr>
      <w:r>
        <w:rPr>
          <w:rFonts w:cstheme="minorHAnsi"/>
        </w:rPr>
        <w:t xml:space="preserve">La </w:t>
      </w:r>
      <w:r w:rsidRPr="00E63128">
        <w:rPr>
          <w:rFonts w:cstheme="minorHAnsi"/>
          <w:b/>
        </w:rPr>
        <w:t>SECOPE</w:t>
      </w:r>
      <w:r w:rsidRPr="00E63128">
        <w:rPr>
          <w:rFonts w:cstheme="minorHAnsi"/>
        </w:rPr>
        <w:t xml:space="preserve"> y el contratista convienen en formar una comisión integrada por un representante de cada uno de ellos, la que vigilará el cumplimiento de las medidas de seguridad e higiene por parte de la empresa y de los trabajadores, así como de orientar e instruir a estos en </w:t>
      </w:r>
      <w:proofErr w:type="gramStart"/>
      <w:r w:rsidRPr="00E63128">
        <w:rPr>
          <w:rFonts w:cstheme="minorHAnsi"/>
        </w:rPr>
        <w:t>la material</w:t>
      </w:r>
      <w:proofErr w:type="gramEnd"/>
      <w:r w:rsidRPr="00E63128">
        <w:rPr>
          <w:rFonts w:cstheme="minorHAnsi"/>
        </w:rPr>
        <w:t>, durante el desarrollo de los trabajos.</w:t>
      </w:r>
    </w:p>
    <w:p w14:paraId="3F0D09A6" w14:textId="1218D754" w:rsidR="003809BA" w:rsidRDefault="003809BA" w:rsidP="003809BA">
      <w:pPr>
        <w:pStyle w:val="Prrafodelista"/>
        <w:numPr>
          <w:ilvl w:val="1"/>
          <w:numId w:val="15"/>
        </w:numPr>
        <w:jc w:val="both"/>
        <w:rPr>
          <w:rFonts w:cstheme="minorHAnsi"/>
        </w:rPr>
      </w:pPr>
      <w:r>
        <w:rPr>
          <w:rFonts w:cstheme="minorHAnsi"/>
        </w:rPr>
        <w:t xml:space="preserve">Mensualmente </w:t>
      </w:r>
      <w:r w:rsidRPr="00E63128">
        <w:rPr>
          <w:rFonts w:cstheme="minorHAnsi"/>
        </w:rPr>
        <w:t>la comisión revisará los elementos y disposiciones de seguridad e higiene que se hayan establecido elaborando un informe de evaluación.  En base a los resultados de esta evaluación se aplicarán, cuando proceda, las multas o retenciones de acuerdo a lo establecido en el contrato correspondiente.</w:t>
      </w:r>
    </w:p>
    <w:p w14:paraId="5E097446" w14:textId="53859960" w:rsidR="003809BA" w:rsidRDefault="003809BA" w:rsidP="003809BA">
      <w:pPr>
        <w:pStyle w:val="Prrafodelista"/>
        <w:numPr>
          <w:ilvl w:val="1"/>
          <w:numId w:val="15"/>
        </w:numPr>
        <w:jc w:val="both"/>
        <w:rPr>
          <w:rFonts w:cstheme="minorHAnsi"/>
        </w:rPr>
      </w:pPr>
      <w:r>
        <w:rPr>
          <w:rFonts w:cstheme="minorHAnsi"/>
        </w:rPr>
        <w:t xml:space="preserve">En </w:t>
      </w:r>
      <w:r w:rsidRPr="00E63128">
        <w:rPr>
          <w:rFonts w:cstheme="minorHAnsi"/>
        </w:rPr>
        <w:t>materia de explosivos, se estará sujeto a lo dispuesto por la ley de fuego y seguridad.</w:t>
      </w:r>
      <w:r>
        <w:rPr>
          <w:rFonts w:cstheme="minorHAnsi"/>
        </w:rPr>
        <w:br/>
      </w:r>
    </w:p>
    <w:p w14:paraId="0E779CAE" w14:textId="0FE0CBDA" w:rsidR="003809BA" w:rsidRDefault="003809BA" w:rsidP="003809BA">
      <w:pPr>
        <w:pStyle w:val="Prrafodelista"/>
        <w:numPr>
          <w:ilvl w:val="0"/>
          <w:numId w:val="15"/>
        </w:numPr>
        <w:jc w:val="both"/>
        <w:rPr>
          <w:rFonts w:cstheme="minorHAnsi"/>
          <w:b/>
          <w:bCs/>
          <w:sz w:val="24"/>
          <w:szCs w:val="24"/>
        </w:rPr>
      </w:pPr>
      <w:r w:rsidRPr="003809BA">
        <w:rPr>
          <w:rFonts w:cstheme="minorHAnsi"/>
          <w:b/>
          <w:bCs/>
          <w:sz w:val="24"/>
          <w:szCs w:val="24"/>
        </w:rPr>
        <w:t>Seguridad</w:t>
      </w:r>
      <w:r>
        <w:rPr>
          <w:rFonts w:cstheme="minorHAnsi"/>
          <w:b/>
          <w:bCs/>
          <w:sz w:val="24"/>
          <w:szCs w:val="24"/>
        </w:rPr>
        <w:t>.</w:t>
      </w:r>
      <w:r w:rsidRPr="003809BA">
        <w:rPr>
          <w:rFonts w:cstheme="minorHAnsi"/>
          <w:b/>
          <w:bCs/>
          <w:sz w:val="24"/>
          <w:szCs w:val="24"/>
        </w:rPr>
        <w:t xml:space="preserve"> </w:t>
      </w:r>
    </w:p>
    <w:p w14:paraId="3DF91A00" w14:textId="00B3360C" w:rsidR="003809BA" w:rsidRPr="003809BA" w:rsidRDefault="003809BA" w:rsidP="003809BA">
      <w:pPr>
        <w:pStyle w:val="Prrafodelista"/>
        <w:numPr>
          <w:ilvl w:val="1"/>
          <w:numId w:val="15"/>
        </w:numPr>
        <w:jc w:val="both"/>
        <w:rPr>
          <w:rFonts w:cstheme="minorHAnsi"/>
          <w:b/>
          <w:bCs/>
          <w:sz w:val="24"/>
          <w:szCs w:val="24"/>
        </w:rPr>
      </w:pPr>
      <w:r w:rsidRPr="003809BA">
        <w:rPr>
          <w:rFonts w:cstheme="minorHAnsi"/>
          <w:sz w:val="24"/>
          <w:szCs w:val="24"/>
        </w:rPr>
        <w:t xml:space="preserve"> El</w:t>
      </w:r>
      <w:r>
        <w:rPr>
          <w:rFonts w:cstheme="minorHAnsi"/>
          <w:b/>
          <w:bCs/>
          <w:sz w:val="24"/>
          <w:szCs w:val="24"/>
        </w:rPr>
        <w:t xml:space="preserve"> </w:t>
      </w:r>
      <w:r w:rsidRPr="00E63128">
        <w:rPr>
          <w:rFonts w:cstheme="minorHAnsi"/>
        </w:rPr>
        <w:t>contratista proporcionará casco de protección que cumpla con las normas oficiales a todo el personal en la obra independientemente del área en que labore, así como a los visitantes.</w:t>
      </w:r>
    </w:p>
    <w:p w14:paraId="762D1657" w14:textId="69D1E2C4" w:rsidR="003809BA" w:rsidRPr="003809BA" w:rsidRDefault="003809BA" w:rsidP="003809BA">
      <w:pPr>
        <w:pStyle w:val="Prrafodelista"/>
        <w:numPr>
          <w:ilvl w:val="1"/>
          <w:numId w:val="15"/>
        </w:numPr>
        <w:jc w:val="both"/>
        <w:rPr>
          <w:rFonts w:cstheme="minorHAnsi"/>
          <w:sz w:val="24"/>
          <w:szCs w:val="24"/>
        </w:rPr>
      </w:pPr>
      <w:r w:rsidRPr="003809BA">
        <w:rPr>
          <w:rFonts w:cstheme="minorHAnsi"/>
          <w:sz w:val="24"/>
          <w:szCs w:val="24"/>
        </w:rPr>
        <w:t>El</w:t>
      </w:r>
      <w:r>
        <w:rPr>
          <w:rFonts w:cstheme="minorHAnsi"/>
          <w:sz w:val="24"/>
          <w:szCs w:val="24"/>
        </w:rPr>
        <w:t xml:space="preserve"> </w:t>
      </w:r>
      <w:r w:rsidRPr="00E63128">
        <w:rPr>
          <w:rFonts w:cstheme="minorHAnsi"/>
        </w:rPr>
        <w:t>contratista proporcionara anteojos de seguridad o caretas al personal que intervenga en aquellos trabajos en los que exista riesgo por partículas proyectadas o por radiaciones, tales como soldadura, corte y esmerilado</w:t>
      </w:r>
      <w:r>
        <w:rPr>
          <w:rFonts w:cstheme="minorHAnsi"/>
        </w:rPr>
        <w:t>.</w:t>
      </w:r>
    </w:p>
    <w:p w14:paraId="33F55DFC" w14:textId="764A0674"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El </w:t>
      </w:r>
      <w:r w:rsidRPr="00E63128">
        <w:rPr>
          <w:rFonts w:cstheme="minorHAnsi"/>
        </w:rPr>
        <w:t>contratista proporcionará guantes de carnaza de uso rudo al personal que efectúe manejo de materiales, punzo cortantes, abrasivos o anfractuosos</w:t>
      </w:r>
      <w:r>
        <w:rPr>
          <w:rFonts w:cstheme="minorHAnsi"/>
        </w:rPr>
        <w:t>.</w:t>
      </w:r>
    </w:p>
    <w:p w14:paraId="10E68E40" w14:textId="7FEFBB00"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lastRenderedPageBreak/>
        <w:t xml:space="preserve">El </w:t>
      </w:r>
      <w:r w:rsidRPr="00E63128">
        <w:rPr>
          <w:rFonts w:cstheme="minorHAnsi"/>
        </w:rPr>
        <w:t>contratista proporcionará guantes y botas adecuadas al personal que intervenga en las instalaciones eléctrica provisional o definitiva ya energizada</w:t>
      </w:r>
      <w:r>
        <w:rPr>
          <w:rFonts w:cstheme="minorHAnsi"/>
        </w:rPr>
        <w:t>.</w:t>
      </w:r>
    </w:p>
    <w:p w14:paraId="2AE5E6F6" w14:textId="24D46A49"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El </w:t>
      </w:r>
      <w:r w:rsidRPr="00E63128">
        <w:rPr>
          <w:rFonts w:cstheme="minorHAnsi"/>
        </w:rPr>
        <w:t>contratista proporcionará medios de protección para las vías respiratorias al personal que efectúe trabajos en que se produzcan evaporaciones nocivas, polvos o gases</w:t>
      </w:r>
      <w:r>
        <w:rPr>
          <w:rFonts w:cstheme="minorHAnsi"/>
        </w:rPr>
        <w:t>.</w:t>
      </w:r>
    </w:p>
    <w:p w14:paraId="03FE2BC5" w14:textId="053CBA0C" w:rsidR="003809BA" w:rsidRPr="003809BA" w:rsidRDefault="003809BA" w:rsidP="003809BA">
      <w:pPr>
        <w:pStyle w:val="Prrafodelista"/>
        <w:numPr>
          <w:ilvl w:val="1"/>
          <w:numId w:val="15"/>
        </w:numPr>
        <w:jc w:val="both"/>
        <w:rPr>
          <w:rFonts w:cstheme="minorHAnsi"/>
          <w:sz w:val="24"/>
          <w:szCs w:val="24"/>
        </w:rPr>
      </w:pPr>
      <w:r w:rsidRPr="00E63128">
        <w:rPr>
          <w:rFonts w:cstheme="minorHAnsi"/>
        </w:rPr>
        <w:t>contratista proporcionará extintores del tipo “ABC” localizándolos adecuadamente, en las áreas de almacenamiento de combustibles, resguardo de desperdicios y las zonas de mayor concentración de personal</w:t>
      </w:r>
      <w:r>
        <w:rPr>
          <w:rFonts w:cstheme="minorHAnsi"/>
        </w:rPr>
        <w:t>.</w:t>
      </w:r>
    </w:p>
    <w:p w14:paraId="05B9FF68" w14:textId="2C00822C"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Los </w:t>
      </w:r>
      <w:r w:rsidRPr="00E63128">
        <w:rPr>
          <w:rFonts w:cstheme="minorHAnsi"/>
        </w:rPr>
        <w:t xml:space="preserve">andamios y pasarelas deberán ser estables y resistentes a las cargas a las que estarán sometidos teniendo un ancho mínimo de </w:t>
      </w:r>
      <w:smartTag w:uri="urn:schemas-microsoft-com:office:smarttags" w:element="metricconverter">
        <w:smartTagPr>
          <w:attr w:name="ProductID" w:val="60 cm"/>
        </w:smartTagPr>
        <w:r w:rsidRPr="00E63128">
          <w:rPr>
            <w:rFonts w:cstheme="minorHAnsi"/>
          </w:rPr>
          <w:t>60 cm</w:t>
        </w:r>
      </w:smartTag>
      <w:r w:rsidRPr="00E63128">
        <w:rPr>
          <w:rFonts w:cstheme="minorHAnsi"/>
        </w:rPr>
        <w:t xml:space="preserve">., contarán con barandales laterales de </w:t>
      </w:r>
      <w:smartTag w:uri="urn:schemas-microsoft-com:office:smarttags" w:element="metricconverter">
        <w:smartTagPr>
          <w:attr w:name="ProductID" w:val="90 cm"/>
        </w:smartTagPr>
        <w:r w:rsidRPr="00E63128">
          <w:rPr>
            <w:rFonts w:cstheme="minorHAnsi"/>
          </w:rPr>
          <w:t>90 cm</w:t>
        </w:r>
      </w:smartTag>
      <w:r w:rsidRPr="00E63128">
        <w:rPr>
          <w:rFonts w:cstheme="minorHAnsi"/>
        </w:rPr>
        <w:t>. de altura</w:t>
      </w:r>
      <w:r>
        <w:rPr>
          <w:rFonts w:cstheme="minorHAnsi"/>
        </w:rPr>
        <w:t>.</w:t>
      </w:r>
    </w:p>
    <w:p w14:paraId="2A8E907A" w14:textId="4BC08352"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Las </w:t>
      </w:r>
      <w:r w:rsidRPr="00E63128">
        <w:rPr>
          <w:rFonts w:cstheme="minorHAnsi"/>
        </w:rPr>
        <w:t>escaleras manuales serán resistentes, adecuadas al uso que se les vaya a dar y sujetas de una manera estable.  En obra negra su uso quedará restringido a los frentes avanzados</w:t>
      </w:r>
      <w:r>
        <w:rPr>
          <w:rFonts w:cstheme="minorHAnsi"/>
        </w:rPr>
        <w:t>.</w:t>
      </w:r>
    </w:p>
    <w:p w14:paraId="6C78A229" w14:textId="257C0939"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Se </w:t>
      </w:r>
      <w:r w:rsidRPr="00E63128">
        <w:rPr>
          <w:rFonts w:cstheme="minorHAnsi"/>
        </w:rPr>
        <w:t>colocarán barandales de protección en los huecos para ductos verticales de instalaciones, cubos de elevadores, de escaleras y en perímetros de fachadas por cubrir</w:t>
      </w:r>
      <w:r>
        <w:rPr>
          <w:rFonts w:cstheme="minorHAnsi"/>
        </w:rPr>
        <w:t>.</w:t>
      </w:r>
    </w:p>
    <w:p w14:paraId="227A84D5" w14:textId="56B005DB" w:rsidR="003809BA" w:rsidRPr="009E6CEB" w:rsidRDefault="003809BA" w:rsidP="003809BA">
      <w:pPr>
        <w:pStyle w:val="Prrafodelista"/>
        <w:numPr>
          <w:ilvl w:val="1"/>
          <w:numId w:val="15"/>
        </w:numPr>
        <w:jc w:val="both"/>
        <w:rPr>
          <w:rFonts w:cstheme="minorHAnsi"/>
          <w:sz w:val="24"/>
          <w:szCs w:val="24"/>
        </w:rPr>
      </w:pPr>
      <w:r>
        <w:rPr>
          <w:rFonts w:cstheme="minorHAnsi"/>
        </w:rPr>
        <w:t xml:space="preserve">En </w:t>
      </w:r>
      <w:r w:rsidRPr="00E63128">
        <w:rPr>
          <w:rFonts w:cstheme="minorHAnsi"/>
        </w:rPr>
        <w:t xml:space="preserve">el proceso de montaje de estructuras metálicas, se colocarán entre las columnas a </w:t>
      </w:r>
      <w:smartTag w:uri="urn:schemas-microsoft-com:office:smarttags" w:element="metricconverter">
        <w:smartTagPr>
          <w:attr w:name="ProductID" w:val="90 cm"/>
        </w:smartTagPr>
        <w:r w:rsidRPr="00E63128">
          <w:rPr>
            <w:rFonts w:cstheme="minorHAnsi"/>
          </w:rPr>
          <w:t>90 cm</w:t>
        </w:r>
      </w:smartTag>
      <w:r w:rsidRPr="00E63128">
        <w:rPr>
          <w:rFonts w:cstheme="minorHAnsi"/>
        </w:rPr>
        <w:t>. de altura sobre las trabes, cables de protección debidamente tensados, para ser usados como pasamanos</w:t>
      </w:r>
      <w:r w:rsidR="009E6CEB">
        <w:rPr>
          <w:rFonts w:cstheme="minorHAnsi"/>
        </w:rPr>
        <w:t>.</w:t>
      </w:r>
    </w:p>
    <w:p w14:paraId="39DD76A1" w14:textId="4D3B2FFE"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En </w:t>
      </w:r>
      <w:r w:rsidRPr="00E63128">
        <w:rPr>
          <w:rFonts w:cstheme="minorHAnsi"/>
        </w:rPr>
        <w:t xml:space="preserve">las zonas de excavaciones se colocarán señales y los anuncios adecuados a los trabajos que se ejecuten.  En excavaciones con profundidad mayor de 2.00 </w:t>
      </w:r>
      <w:proofErr w:type="spellStart"/>
      <w:r w:rsidRPr="00E63128">
        <w:rPr>
          <w:rFonts w:cstheme="minorHAnsi"/>
        </w:rPr>
        <w:t>mts</w:t>
      </w:r>
      <w:proofErr w:type="spellEnd"/>
      <w:r>
        <w:rPr>
          <w:rFonts w:cstheme="minorHAnsi"/>
        </w:rPr>
        <w:t>.</w:t>
      </w:r>
    </w:p>
    <w:p w14:paraId="1C533B2A" w14:textId="46E9779C"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En </w:t>
      </w:r>
      <w:r w:rsidRPr="00E63128">
        <w:rPr>
          <w:rFonts w:cstheme="minorHAnsi"/>
        </w:rPr>
        <w:t xml:space="preserve">edificios con altura mayor de 18 </w:t>
      </w:r>
      <w:proofErr w:type="spellStart"/>
      <w:r w:rsidRPr="00E63128">
        <w:rPr>
          <w:rFonts w:cstheme="minorHAnsi"/>
        </w:rPr>
        <w:t>mts</w:t>
      </w:r>
      <w:proofErr w:type="spellEnd"/>
      <w:r w:rsidRPr="00E63128">
        <w:rPr>
          <w:rFonts w:cstheme="minorHAnsi"/>
        </w:rPr>
        <w:t xml:space="preserve">., Se colocarán volados provisionales exteriores de protección perimetral en proyección perimetral, tendrán una dimensión mínima de 1.80 </w:t>
      </w:r>
      <w:proofErr w:type="spellStart"/>
      <w:r w:rsidRPr="00E63128">
        <w:rPr>
          <w:rFonts w:cstheme="minorHAnsi"/>
        </w:rPr>
        <w:t>mts</w:t>
      </w:r>
      <w:proofErr w:type="spellEnd"/>
      <w:r w:rsidRPr="00E63128">
        <w:rPr>
          <w:rFonts w:cstheme="minorHAnsi"/>
        </w:rPr>
        <w:t>. Su colocación, posición, período de utilización, retiro y tipo de materiales, se ajustarán a las condiciones particulares de cada obra</w:t>
      </w:r>
      <w:r>
        <w:rPr>
          <w:rFonts w:cstheme="minorHAnsi"/>
        </w:rPr>
        <w:t>.</w:t>
      </w:r>
    </w:p>
    <w:p w14:paraId="059E6CAC" w14:textId="7AB968F0"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Se </w:t>
      </w:r>
      <w:r w:rsidRPr="00E63128">
        <w:rPr>
          <w:rFonts w:cstheme="minorHAnsi"/>
        </w:rPr>
        <w:t>evitarán fugas de agua en las tomas, conductos y salidas, instalando los elementos apropiados al uso requerido</w:t>
      </w:r>
      <w:r>
        <w:rPr>
          <w:rFonts w:cstheme="minorHAnsi"/>
        </w:rPr>
        <w:t>.</w:t>
      </w:r>
    </w:p>
    <w:p w14:paraId="35FBB520" w14:textId="1117A38A"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Se </w:t>
      </w:r>
      <w:r w:rsidRPr="00E63128">
        <w:rPr>
          <w:rFonts w:cstheme="minorHAnsi"/>
        </w:rPr>
        <w:t xml:space="preserve">colocará un botiquín para primeros auxilios en la oficina del contratista, así como los números de teléfono y croquis de localización de la clínica </w:t>
      </w:r>
      <w:proofErr w:type="spellStart"/>
      <w:r w:rsidRPr="00E63128">
        <w:rPr>
          <w:rFonts w:cstheme="minorHAnsi"/>
        </w:rPr>
        <w:t>mas</w:t>
      </w:r>
      <w:proofErr w:type="spellEnd"/>
      <w:r w:rsidRPr="00E63128">
        <w:rPr>
          <w:rFonts w:cstheme="minorHAnsi"/>
        </w:rPr>
        <w:t xml:space="preserve"> cercana a la obra</w:t>
      </w:r>
      <w:r>
        <w:rPr>
          <w:rFonts w:cstheme="minorHAnsi"/>
        </w:rPr>
        <w:t>.</w:t>
      </w:r>
    </w:p>
    <w:p w14:paraId="73349F29" w14:textId="77777777" w:rsidR="000C4BA3" w:rsidRPr="000C4BA3" w:rsidRDefault="009E6CEB" w:rsidP="003809BA">
      <w:pPr>
        <w:pStyle w:val="Prrafodelista"/>
        <w:numPr>
          <w:ilvl w:val="1"/>
          <w:numId w:val="15"/>
        </w:numPr>
        <w:jc w:val="both"/>
        <w:rPr>
          <w:rFonts w:cstheme="minorHAnsi"/>
          <w:sz w:val="24"/>
          <w:szCs w:val="24"/>
        </w:rPr>
      </w:pPr>
      <w:r>
        <w:rPr>
          <w:rFonts w:cstheme="minorHAnsi"/>
          <w:sz w:val="24"/>
          <w:szCs w:val="24"/>
        </w:rPr>
        <w:t xml:space="preserve">Las </w:t>
      </w:r>
      <w:r w:rsidRPr="00E63128">
        <w:rPr>
          <w:rFonts w:cstheme="minorHAnsi"/>
        </w:rPr>
        <w:t>estibas de material deberán hacerse en tal forma que garantice la estabilidad y conservación del mismo y distribuirse de manera que su peso no rebase la capacidad de carga del elemento de sustentación</w:t>
      </w:r>
      <w:r>
        <w:rPr>
          <w:rFonts w:cstheme="minorHAnsi"/>
        </w:rPr>
        <w:t>.</w:t>
      </w:r>
    </w:p>
    <w:p w14:paraId="65DB47F3" w14:textId="77777777" w:rsidR="009E6CEB" w:rsidRPr="009E6CEB" w:rsidRDefault="009E6CEB" w:rsidP="009E6CEB">
      <w:pPr>
        <w:jc w:val="both"/>
        <w:rPr>
          <w:rFonts w:cstheme="minorHAnsi"/>
          <w:sz w:val="24"/>
          <w:szCs w:val="24"/>
        </w:rPr>
      </w:pPr>
    </w:p>
    <w:p w14:paraId="4CCB9A68" w14:textId="08359164" w:rsidR="009E6CEB" w:rsidRDefault="009E6CEB" w:rsidP="009E6CEB">
      <w:pPr>
        <w:pStyle w:val="Prrafodelista"/>
        <w:numPr>
          <w:ilvl w:val="0"/>
          <w:numId w:val="15"/>
        </w:numPr>
        <w:jc w:val="both"/>
        <w:rPr>
          <w:rFonts w:cstheme="minorHAnsi"/>
          <w:b/>
          <w:bCs/>
          <w:sz w:val="24"/>
          <w:szCs w:val="24"/>
        </w:rPr>
      </w:pPr>
      <w:r w:rsidRPr="009E6CEB">
        <w:rPr>
          <w:rFonts w:cstheme="minorHAnsi"/>
          <w:b/>
          <w:bCs/>
          <w:sz w:val="24"/>
          <w:szCs w:val="24"/>
        </w:rPr>
        <w:t xml:space="preserve">Higiene </w:t>
      </w:r>
    </w:p>
    <w:p w14:paraId="0A175E9B" w14:textId="77777777" w:rsidR="000C4BA3" w:rsidRPr="000C4BA3" w:rsidRDefault="000C4BA3" w:rsidP="000C4BA3">
      <w:pPr>
        <w:jc w:val="both"/>
        <w:rPr>
          <w:rFonts w:cstheme="minorHAnsi"/>
          <w:b/>
          <w:bCs/>
          <w:sz w:val="24"/>
          <w:szCs w:val="24"/>
        </w:rPr>
      </w:pPr>
    </w:p>
    <w:p w14:paraId="34351E5B" w14:textId="0C7A7C13" w:rsidR="009E6CEB" w:rsidRPr="000C4BA3" w:rsidRDefault="009E6CEB" w:rsidP="009E6CEB">
      <w:pPr>
        <w:pStyle w:val="Prrafodelista"/>
        <w:numPr>
          <w:ilvl w:val="1"/>
          <w:numId w:val="15"/>
        </w:numPr>
        <w:jc w:val="both"/>
        <w:rPr>
          <w:rFonts w:cstheme="minorHAnsi"/>
          <w:b/>
          <w:bCs/>
          <w:sz w:val="24"/>
          <w:szCs w:val="24"/>
        </w:rPr>
      </w:pPr>
      <w:r w:rsidRPr="009E6CEB">
        <w:rPr>
          <w:rFonts w:cstheme="minorHAnsi"/>
        </w:rPr>
        <w:t>La</w:t>
      </w:r>
      <w:r>
        <w:rPr>
          <w:rFonts w:cstheme="minorHAnsi"/>
          <w:b/>
          <w:bCs/>
          <w:sz w:val="24"/>
          <w:szCs w:val="24"/>
        </w:rPr>
        <w:t xml:space="preserve"> </w:t>
      </w:r>
      <w:r w:rsidRPr="00E63128">
        <w:rPr>
          <w:rFonts w:cstheme="minorHAnsi"/>
        </w:rPr>
        <w:t>obra deberá mantenerse limpia, libre de escombro, buscando que los materiales y equipo ocupen un lugar adecuado y debidamente acomodado.  Se evitarán acumulaciones de basura, escombro, desperdicios y agua estancada</w:t>
      </w:r>
      <w:r>
        <w:rPr>
          <w:rFonts w:cstheme="minorHAnsi"/>
        </w:rPr>
        <w:t>.</w:t>
      </w:r>
    </w:p>
    <w:p w14:paraId="51F69275" w14:textId="0A4D0DED" w:rsidR="000C4BA3" w:rsidRDefault="000C4BA3" w:rsidP="000C4BA3">
      <w:pPr>
        <w:jc w:val="both"/>
        <w:rPr>
          <w:rFonts w:cstheme="minorHAnsi"/>
          <w:b/>
          <w:bCs/>
          <w:sz w:val="24"/>
          <w:szCs w:val="24"/>
        </w:rPr>
      </w:pPr>
    </w:p>
    <w:p w14:paraId="491BEE2D" w14:textId="4F8D0D36" w:rsidR="000C4BA3" w:rsidRDefault="000C4BA3" w:rsidP="000C4BA3">
      <w:pPr>
        <w:jc w:val="both"/>
        <w:rPr>
          <w:rFonts w:cstheme="minorHAnsi"/>
          <w:b/>
          <w:bCs/>
          <w:sz w:val="24"/>
          <w:szCs w:val="24"/>
        </w:rPr>
      </w:pPr>
    </w:p>
    <w:p w14:paraId="7140BACA" w14:textId="5B4ABFFB" w:rsidR="000C4BA3" w:rsidRDefault="000C4BA3" w:rsidP="000C4BA3">
      <w:pPr>
        <w:jc w:val="both"/>
        <w:rPr>
          <w:rFonts w:cstheme="minorHAnsi"/>
          <w:b/>
          <w:bCs/>
          <w:sz w:val="24"/>
          <w:szCs w:val="24"/>
        </w:rPr>
      </w:pPr>
    </w:p>
    <w:p w14:paraId="5DB3EFE6" w14:textId="5B074416" w:rsidR="000C4BA3" w:rsidRDefault="000C4BA3" w:rsidP="000C4BA3">
      <w:pPr>
        <w:jc w:val="both"/>
        <w:rPr>
          <w:rFonts w:cstheme="minorHAnsi"/>
          <w:b/>
          <w:bCs/>
          <w:sz w:val="24"/>
          <w:szCs w:val="24"/>
        </w:rPr>
      </w:pPr>
    </w:p>
    <w:p w14:paraId="40CBF1A9" w14:textId="6B02A8EC" w:rsidR="000C4BA3" w:rsidRDefault="000C4BA3" w:rsidP="000C4BA3">
      <w:pPr>
        <w:jc w:val="both"/>
        <w:rPr>
          <w:rFonts w:cstheme="minorHAnsi"/>
          <w:b/>
          <w:bCs/>
          <w:sz w:val="24"/>
          <w:szCs w:val="24"/>
        </w:rPr>
      </w:pPr>
    </w:p>
    <w:p w14:paraId="60175F57" w14:textId="7BB18550" w:rsidR="000C4BA3" w:rsidRDefault="000C4BA3" w:rsidP="000C4BA3">
      <w:pPr>
        <w:jc w:val="both"/>
        <w:rPr>
          <w:rFonts w:cstheme="minorHAnsi"/>
          <w:b/>
          <w:bCs/>
          <w:sz w:val="24"/>
          <w:szCs w:val="24"/>
        </w:rPr>
      </w:pPr>
    </w:p>
    <w:p w14:paraId="467BD27A" w14:textId="174677A0" w:rsidR="000C4BA3" w:rsidRDefault="000C4BA3" w:rsidP="000C4BA3">
      <w:pPr>
        <w:jc w:val="both"/>
        <w:rPr>
          <w:rFonts w:cstheme="minorHAnsi"/>
          <w:b/>
          <w:bCs/>
          <w:sz w:val="24"/>
          <w:szCs w:val="24"/>
        </w:rPr>
      </w:pPr>
    </w:p>
    <w:p w14:paraId="0567FEC9" w14:textId="77777777" w:rsidR="000C4BA3" w:rsidRPr="000C4BA3" w:rsidRDefault="000C4BA3" w:rsidP="000C4BA3">
      <w:pPr>
        <w:jc w:val="both"/>
        <w:rPr>
          <w:rFonts w:cstheme="minorHAnsi"/>
          <w:b/>
          <w:bCs/>
          <w:sz w:val="24"/>
          <w:szCs w:val="24"/>
        </w:rPr>
      </w:pPr>
    </w:p>
    <w:p w14:paraId="2CC36AE4" w14:textId="77777777" w:rsidR="009E6CEB" w:rsidRDefault="009E6CEB" w:rsidP="009E6CEB">
      <w:pPr>
        <w:pStyle w:val="Prrafodelista"/>
        <w:numPr>
          <w:ilvl w:val="1"/>
          <w:numId w:val="15"/>
        </w:numPr>
        <w:jc w:val="both"/>
        <w:rPr>
          <w:rFonts w:cstheme="minorHAnsi"/>
        </w:rPr>
      </w:pPr>
      <w:r>
        <w:rPr>
          <w:rFonts w:cstheme="minorHAnsi"/>
        </w:rPr>
        <w:t xml:space="preserve">Se </w:t>
      </w:r>
      <w:r w:rsidRPr="00E63128">
        <w:rPr>
          <w:rFonts w:cstheme="minorHAnsi"/>
        </w:rPr>
        <w:t>instalarán en la obra los servicios sanitarios indicados a continuación, debiéndose conservar en condiciones adecuadas de limpieza y funcionamiento</w:t>
      </w:r>
      <w:r>
        <w:rPr>
          <w:rFonts w:cstheme="minorHAnsi"/>
        </w:rPr>
        <w:t>.</w:t>
      </w:r>
      <w:r>
        <w:rPr>
          <w:rFonts w:cstheme="minorHAnsi"/>
        </w:rPr>
        <w:br/>
      </w:r>
    </w:p>
    <w:p w14:paraId="5A9A763C" w14:textId="77777777" w:rsidR="009E6CEB" w:rsidRDefault="009E6CEB" w:rsidP="009E6CEB">
      <w:pPr>
        <w:jc w:val="both"/>
        <w:rPr>
          <w:rFonts w:cstheme="minorHAnsi"/>
        </w:rPr>
      </w:pPr>
    </w:p>
    <w:tbl>
      <w:tblPr>
        <w:tblW w:w="0" w:type="auto"/>
        <w:tblLayout w:type="fixed"/>
        <w:tblCellMar>
          <w:left w:w="70" w:type="dxa"/>
          <w:right w:w="70" w:type="dxa"/>
        </w:tblCellMar>
        <w:tblLook w:val="0000" w:firstRow="0" w:lastRow="0" w:firstColumn="0" w:lastColumn="0" w:noHBand="0" w:noVBand="0"/>
      </w:tblPr>
      <w:tblGrid>
        <w:gridCol w:w="2905"/>
        <w:gridCol w:w="993"/>
        <w:gridCol w:w="1134"/>
        <w:gridCol w:w="1559"/>
      </w:tblGrid>
      <w:tr w:rsidR="009E6CEB" w:rsidRPr="00E63128" w14:paraId="4A3618D2" w14:textId="77777777" w:rsidTr="007D3C1D">
        <w:tc>
          <w:tcPr>
            <w:tcW w:w="2905" w:type="dxa"/>
          </w:tcPr>
          <w:p w14:paraId="13DFBFD5" w14:textId="77777777" w:rsidR="009E6CEB" w:rsidRPr="00E63128" w:rsidRDefault="009E6CEB" w:rsidP="007D3C1D">
            <w:pPr>
              <w:jc w:val="center"/>
              <w:rPr>
                <w:rFonts w:cstheme="minorHAnsi"/>
              </w:rPr>
            </w:pPr>
            <w:r w:rsidRPr="00E63128">
              <w:rPr>
                <w:rFonts w:cstheme="minorHAnsi"/>
              </w:rPr>
              <w:t>No. de trabajadores</w:t>
            </w:r>
          </w:p>
        </w:tc>
        <w:tc>
          <w:tcPr>
            <w:tcW w:w="993" w:type="dxa"/>
          </w:tcPr>
          <w:p w14:paraId="09CF005C" w14:textId="77777777" w:rsidR="009E6CEB" w:rsidRPr="00E63128" w:rsidRDefault="009E6CEB" w:rsidP="007D3C1D">
            <w:pPr>
              <w:jc w:val="center"/>
              <w:rPr>
                <w:rFonts w:cstheme="minorHAnsi"/>
              </w:rPr>
            </w:pPr>
            <w:r w:rsidRPr="00E63128">
              <w:rPr>
                <w:rFonts w:cstheme="minorHAnsi"/>
              </w:rPr>
              <w:t>W. C.</w:t>
            </w:r>
          </w:p>
        </w:tc>
        <w:tc>
          <w:tcPr>
            <w:tcW w:w="1134" w:type="dxa"/>
          </w:tcPr>
          <w:p w14:paraId="654D82D1" w14:textId="77777777" w:rsidR="009E6CEB" w:rsidRPr="00E63128" w:rsidRDefault="009E6CEB" w:rsidP="007D3C1D">
            <w:pPr>
              <w:jc w:val="center"/>
              <w:rPr>
                <w:rFonts w:cstheme="minorHAnsi"/>
              </w:rPr>
            </w:pPr>
            <w:r w:rsidRPr="00E63128">
              <w:rPr>
                <w:rFonts w:cstheme="minorHAnsi"/>
              </w:rPr>
              <w:t>Lavabo</w:t>
            </w:r>
          </w:p>
        </w:tc>
        <w:tc>
          <w:tcPr>
            <w:tcW w:w="1559" w:type="dxa"/>
          </w:tcPr>
          <w:p w14:paraId="69A06B02" w14:textId="77777777" w:rsidR="009E6CEB" w:rsidRPr="00E63128" w:rsidRDefault="009E6CEB" w:rsidP="007D3C1D">
            <w:pPr>
              <w:jc w:val="center"/>
              <w:rPr>
                <w:rFonts w:cstheme="minorHAnsi"/>
              </w:rPr>
            </w:pPr>
            <w:r w:rsidRPr="00E63128">
              <w:rPr>
                <w:rFonts w:cstheme="minorHAnsi"/>
              </w:rPr>
              <w:t>Regadera</w:t>
            </w:r>
          </w:p>
        </w:tc>
      </w:tr>
      <w:tr w:rsidR="009E6CEB" w:rsidRPr="00E63128" w14:paraId="05ACC334" w14:textId="77777777" w:rsidTr="007D3C1D">
        <w:tc>
          <w:tcPr>
            <w:tcW w:w="2905" w:type="dxa"/>
          </w:tcPr>
          <w:p w14:paraId="18631C1D" w14:textId="77777777" w:rsidR="009E6CEB" w:rsidRPr="00E63128" w:rsidRDefault="009E6CEB" w:rsidP="007D3C1D">
            <w:pPr>
              <w:jc w:val="center"/>
              <w:rPr>
                <w:rFonts w:cstheme="minorHAnsi"/>
              </w:rPr>
            </w:pPr>
            <w:r w:rsidRPr="00E63128">
              <w:rPr>
                <w:rFonts w:cstheme="minorHAnsi"/>
              </w:rPr>
              <w:t xml:space="preserve">  1 – 10</w:t>
            </w:r>
          </w:p>
        </w:tc>
        <w:tc>
          <w:tcPr>
            <w:tcW w:w="993" w:type="dxa"/>
          </w:tcPr>
          <w:p w14:paraId="2D3A46A0" w14:textId="77777777" w:rsidR="009E6CEB" w:rsidRPr="00E63128" w:rsidRDefault="009E6CEB" w:rsidP="007D3C1D">
            <w:pPr>
              <w:jc w:val="center"/>
              <w:rPr>
                <w:rFonts w:cstheme="minorHAnsi"/>
              </w:rPr>
            </w:pPr>
            <w:r w:rsidRPr="00E63128">
              <w:rPr>
                <w:rFonts w:cstheme="minorHAnsi"/>
              </w:rPr>
              <w:t>1</w:t>
            </w:r>
          </w:p>
        </w:tc>
        <w:tc>
          <w:tcPr>
            <w:tcW w:w="1134" w:type="dxa"/>
          </w:tcPr>
          <w:p w14:paraId="2FB4238B" w14:textId="77777777" w:rsidR="009E6CEB" w:rsidRPr="00E63128" w:rsidRDefault="009E6CEB" w:rsidP="007D3C1D">
            <w:pPr>
              <w:jc w:val="center"/>
              <w:rPr>
                <w:rFonts w:cstheme="minorHAnsi"/>
              </w:rPr>
            </w:pPr>
            <w:r w:rsidRPr="00E63128">
              <w:rPr>
                <w:rFonts w:cstheme="minorHAnsi"/>
              </w:rPr>
              <w:t>1</w:t>
            </w:r>
          </w:p>
        </w:tc>
        <w:tc>
          <w:tcPr>
            <w:tcW w:w="1559" w:type="dxa"/>
          </w:tcPr>
          <w:p w14:paraId="2CC466E9" w14:textId="77777777" w:rsidR="009E6CEB" w:rsidRPr="00E63128" w:rsidRDefault="009E6CEB" w:rsidP="007D3C1D">
            <w:pPr>
              <w:jc w:val="center"/>
              <w:rPr>
                <w:rFonts w:cstheme="minorHAnsi"/>
              </w:rPr>
            </w:pPr>
            <w:r w:rsidRPr="00E63128">
              <w:rPr>
                <w:rFonts w:cstheme="minorHAnsi"/>
              </w:rPr>
              <w:t>1</w:t>
            </w:r>
          </w:p>
        </w:tc>
      </w:tr>
      <w:tr w:rsidR="009E6CEB" w:rsidRPr="00E63128" w14:paraId="63B890E3" w14:textId="77777777" w:rsidTr="007D3C1D">
        <w:tc>
          <w:tcPr>
            <w:tcW w:w="2905" w:type="dxa"/>
          </w:tcPr>
          <w:p w14:paraId="4FC94B1A" w14:textId="77777777" w:rsidR="009E6CEB" w:rsidRPr="00E63128" w:rsidRDefault="009E6CEB" w:rsidP="007D3C1D">
            <w:pPr>
              <w:jc w:val="center"/>
              <w:rPr>
                <w:rFonts w:cstheme="minorHAnsi"/>
              </w:rPr>
            </w:pPr>
            <w:r w:rsidRPr="00E63128">
              <w:rPr>
                <w:rFonts w:cstheme="minorHAnsi"/>
              </w:rPr>
              <w:t>11 – 30</w:t>
            </w:r>
          </w:p>
        </w:tc>
        <w:tc>
          <w:tcPr>
            <w:tcW w:w="993" w:type="dxa"/>
          </w:tcPr>
          <w:p w14:paraId="7852FA89" w14:textId="77777777" w:rsidR="009E6CEB" w:rsidRPr="00E63128" w:rsidRDefault="009E6CEB" w:rsidP="007D3C1D">
            <w:pPr>
              <w:jc w:val="center"/>
              <w:rPr>
                <w:rFonts w:cstheme="minorHAnsi"/>
              </w:rPr>
            </w:pPr>
            <w:r w:rsidRPr="00E63128">
              <w:rPr>
                <w:rFonts w:cstheme="minorHAnsi"/>
              </w:rPr>
              <w:t>2</w:t>
            </w:r>
          </w:p>
        </w:tc>
        <w:tc>
          <w:tcPr>
            <w:tcW w:w="1134" w:type="dxa"/>
          </w:tcPr>
          <w:p w14:paraId="22624EA9" w14:textId="77777777" w:rsidR="009E6CEB" w:rsidRPr="00E63128" w:rsidRDefault="009E6CEB" w:rsidP="007D3C1D">
            <w:pPr>
              <w:jc w:val="center"/>
              <w:rPr>
                <w:rFonts w:cstheme="minorHAnsi"/>
              </w:rPr>
            </w:pPr>
            <w:r w:rsidRPr="00E63128">
              <w:rPr>
                <w:rFonts w:cstheme="minorHAnsi"/>
              </w:rPr>
              <w:t>1</w:t>
            </w:r>
          </w:p>
        </w:tc>
        <w:tc>
          <w:tcPr>
            <w:tcW w:w="1559" w:type="dxa"/>
          </w:tcPr>
          <w:p w14:paraId="30706AA9" w14:textId="77777777" w:rsidR="009E6CEB" w:rsidRPr="00E63128" w:rsidRDefault="009E6CEB" w:rsidP="007D3C1D">
            <w:pPr>
              <w:jc w:val="center"/>
              <w:rPr>
                <w:rFonts w:cstheme="minorHAnsi"/>
              </w:rPr>
            </w:pPr>
            <w:r w:rsidRPr="00E63128">
              <w:rPr>
                <w:rFonts w:cstheme="minorHAnsi"/>
              </w:rPr>
              <w:t>1</w:t>
            </w:r>
          </w:p>
        </w:tc>
      </w:tr>
      <w:tr w:rsidR="009E6CEB" w:rsidRPr="00E63128" w14:paraId="1D094651" w14:textId="77777777" w:rsidTr="007D3C1D">
        <w:tc>
          <w:tcPr>
            <w:tcW w:w="2905" w:type="dxa"/>
          </w:tcPr>
          <w:p w14:paraId="3A9B36D9" w14:textId="77777777" w:rsidR="009E6CEB" w:rsidRPr="00E63128" w:rsidRDefault="009E6CEB" w:rsidP="007D3C1D">
            <w:pPr>
              <w:jc w:val="center"/>
              <w:rPr>
                <w:rFonts w:cstheme="minorHAnsi"/>
              </w:rPr>
            </w:pPr>
            <w:r w:rsidRPr="00E63128">
              <w:rPr>
                <w:rFonts w:cstheme="minorHAnsi"/>
              </w:rPr>
              <w:t>31 – 50</w:t>
            </w:r>
          </w:p>
        </w:tc>
        <w:tc>
          <w:tcPr>
            <w:tcW w:w="993" w:type="dxa"/>
          </w:tcPr>
          <w:p w14:paraId="6F93E943" w14:textId="77777777" w:rsidR="009E6CEB" w:rsidRPr="00E63128" w:rsidRDefault="009E6CEB" w:rsidP="007D3C1D">
            <w:pPr>
              <w:jc w:val="center"/>
              <w:rPr>
                <w:rFonts w:cstheme="minorHAnsi"/>
              </w:rPr>
            </w:pPr>
            <w:r w:rsidRPr="00E63128">
              <w:rPr>
                <w:rFonts w:cstheme="minorHAnsi"/>
              </w:rPr>
              <w:t>3</w:t>
            </w:r>
          </w:p>
        </w:tc>
        <w:tc>
          <w:tcPr>
            <w:tcW w:w="1134" w:type="dxa"/>
          </w:tcPr>
          <w:p w14:paraId="1868A5A8" w14:textId="77777777" w:rsidR="009E6CEB" w:rsidRPr="00E63128" w:rsidRDefault="009E6CEB" w:rsidP="007D3C1D">
            <w:pPr>
              <w:jc w:val="center"/>
              <w:rPr>
                <w:rFonts w:cstheme="minorHAnsi"/>
              </w:rPr>
            </w:pPr>
            <w:r w:rsidRPr="00E63128">
              <w:rPr>
                <w:rFonts w:cstheme="minorHAnsi"/>
              </w:rPr>
              <w:t>2</w:t>
            </w:r>
          </w:p>
        </w:tc>
        <w:tc>
          <w:tcPr>
            <w:tcW w:w="1559" w:type="dxa"/>
          </w:tcPr>
          <w:p w14:paraId="01A7CA51" w14:textId="73C269F7" w:rsidR="009E6CEB" w:rsidRPr="00E63128" w:rsidRDefault="009E6CEB" w:rsidP="007D3C1D">
            <w:pPr>
              <w:jc w:val="center"/>
              <w:rPr>
                <w:rFonts w:cstheme="minorHAnsi"/>
              </w:rPr>
            </w:pPr>
            <w:r>
              <w:rPr>
                <w:rFonts w:cstheme="minorHAnsi"/>
              </w:rPr>
              <w:t xml:space="preserve"> </w:t>
            </w:r>
            <w:r w:rsidRPr="00E63128">
              <w:rPr>
                <w:rFonts w:cstheme="minorHAnsi"/>
              </w:rPr>
              <w:t>2</w:t>
            </w:r>
          </w:p>
        </w:tc>
      </w:tr>
      <w:tr w:rsidR="009E6CEB" w:rsidRPr="00E63128" w14:paraId="3274263D" w14:textId="77777777" w:rsidTr="007D3C1D">
        <w:tc>
          <w:tcPr>
            <w:tcW w:w="2905" w:type="dxa"/>
          </w:tcPr>
          <w:p w14:paraId="07DB5072" w14:textId="77777777" w:rsidR="009E6CEB" w:rsidRPr="00E63128" w:rsidRDefault="009E6CEB" w:rsidP="007D3C1D">
            <w:pPr>
              <w:jc w:val="center"/>
              <w:rPr>
                <w:rFonts w:cstheme="minorHAnsi"/>
              </w:rPr>
            </w:pPr>
            <w:r w:rsidRPr="00E63128">
              <w:rPr>
                <w:rFonts w:cstheme="minorHAnsi"/>
              </w:rPr>
              <w:t>51 – 90</w:t>
            </w:r>
          </w:p>
        </w:tc>
        <w:tc>
          <w:tcPr>
            <w:tcW w:w="993" w:type="dxa"/>
          </w:tcPr>
          <w:p w14:paraId="03A9DB2E" w14:textId="77777777" w:rsidR="009E6CEB" w:rsidRPr="00E63128" w:rsidRDefault="009E6CEB" w:rsidP="007D3C1D">
            <w:pPr>
              <w:jc w:val="center"/>
              <w:rPr>
                <w:rFonts w:cstheme="minorHAnsi"/>
              </w:rPr>
            </w:pPr>
            <w:r w:rsidRPr="00E63128">
              <w:rPr>
                <w:rFonts w:cstheme="minorHAnsi"/>
              </w:rPr>
              <w:t>4</w:t>
            </w:r>
          </w:p>
        </w:tc>
        <w:tc>
          <w:tcPr>
            <w:tcW w:w="1134" w:type="dxa"/>
          </w:tcPr>
          <w:p w14:paraId="264A208F" w14:textId="77777777" w:rsidR="009E6CEB" w:rsidRPr="00E63128" w:rsidRDefault="009E6CEB" w:rsidP="007D3C1D">
            <w:pPr>
              <w:jc w:val="center"/>
              <w:rPr>
                <w:rFonts w:cstheme="minorHAnsi"/>
              </w:rPr>
            </w:pPr>
            <w:r w:rsidRPr="00E63128">
              <w:rPr>
                <w:rFonts w:cstheme="minorHAnsi"/>
              </w:rPr>
              <w:t>3</w:t>
            </w:r>
          </w:p>
        </w:tc>
        <w:tc>
          <w:tcPr>
            <w:tcW w:w="1559" w:type="dxa"/>
          </w:tcPr>
          <w:p w14:paraId="04CFC98F" w14:textId="77777777" w:rsidR="009E6CEB" w:rsidRPr="00E63128" w:rsidRDefault="009E6CEB" w:rsidP="007D3C1D">
            <w:pPr>
              <w:jc w:val="center"/>
              <w:rPr>
                <w:rFonts w:cstheme="minorHAnsi"/>
              </w:rPr>
            </w:pPr>
            <w:r w:rsidRPr="00E63128">
              <w:rPr>
                <w:rFonts w:cstheme="minorHAnsi"/>
              </w:rPr>
              <w:t>3</w:t>
            </w:r>
          </w:p>
        </w:tc>
      </w:tr>
      <w:tr w:rsidR="009E6CEB" w:rsidRPr="00E63128" w14:paraId="75335C95" w14:textId="77777777" w:rsidTr="007D3C1D">
        <w:tc>
          <w:tcPr>
            <w:tcW w:w="2905" w:type="dxa"/>
          </w:tcPr>
          <w:p w14:paraId="2CEBC598" w14:textId="77777777" w:rsidR="009E6CEB" w:rsidRPr="00E63128" w:rsidRDefault="009E6CEB" w:rsidP="007D3C1D">
            <w:pPr>
              <w:jc w:val="center"/>
              <w:rPr>
                <w:rFonts w:cstheme="minorHAnsi"/>
              </w:rPr>
            </w:pPr>
            <w:r w:rsidRPr="00E63128">
              <w:rPr>
                <w:rFonts w:cstheme="minorHAnsi"/>
              </w:rPr>
              <w:t xml:space="preserve">   91 – 135</w:t>
            </w:r>
          </w:p>
        </w:tc>
        <w:tc>
          <w:tcPr>
            <w:tcW w:w="993" w:type="dxa"/>
          </w:tcPr>
          <w:p w14:paraId="6C0828BA" w14:textId="77777777" w:rsidR="009E6CEB" w:rsidRPr="00E63128" w:rsidRDefault="009E6CEB" w:rsidP="007D3C1D">
            <w:pPr>
              <w:jc w:val="center"/>
              <w:rPr>
                <w:rFonts w:cstheme="minorHAnsi"/>
              </w:rPr>
            </w:pPr>
            <w:r w:rsidRPr="00E63128">
              <w:rPr>
                <w:rFonts w:cstheme="minorHAnsi"/>
              </w:rPr>
              <w:t>5</w:t>
            </w:r>
          </w:p>
        </w:tc>
        <w:tc>
          <w:tcPr>
            <w:tcW w:w="1134" w:type="dxa"/>
          </w:tcPr>
          <w:p w14:paraId="100F5B3A" w14:textId="77777777" w:rsidR="009E6CEB" w:rsidRPr="00E63128" w:rsidRDefault="009E6CEB" w:rsidP="007D3C1D">
            <w:pPr>
              <w:jc w:val="center"/>
              <w:rPr>
                <w:rFonts w:cstheme="minorHAnsi"/>
              </w:rPr>
            </w:pPr>
            <w:r w:rsidRPr="00E63128">
              <w:rPr>
                <w:rFonts w:cstheme="minorHAnsi"/>
              </w:rPr>
              <w:t>4</w:t>
            </w:r>
          </w:p>
        </w:tc>
        <w:tc>
          <w:tcPr>
            <w:tcW w:w="1559" w:type="dxa"/>
          </w:tcPr>
          <w:p w14:paraId="382B6E4D" w14:textId="77777777" w:rsidR="009E6CEB" w:rsidRPr="00E63128" w:rsidRDefault="009E6CEB" w:rsidP="007D3C1D">
            <w:pPr>
              <w:jc w:val="center"/>
              <w:rPr>
                <w:rFonts w:cstheme="minorHAnsi"/>
              </w:rPr>
            </w:pPr>
            <w:r w:rsidRPr="00E63128">
              <w:rPr>
                <w:rFonts w:cstheme="minorHAnsi"/>
              </w:rPr>
              <w:t>4</w:t>
            </w:r>
          </w:p>
        </w:tc>
      </w:tr>
      <w:tr w:rsidR="009E6CEB" w:rsidRPr="00E63128" w14:paraId="694ED662" w14:textId="77777777" w:rsidTr="007D3C1D">
        <w:tc>
          <w:tcPr>
            <w:tcW w:w="2905" w:type="dxa"/>
          </w:tcPr>
          <w:p w14:paraId="4E73AD73" w14:textId="77777777" w:rsidR="009E6CEB" w:rsidRPr="00E63128" w:rsidRDefault="009E6CEB" w:rsidP="007D3C1D">
            <w:pPr>
              <w:jc w:val="center"/>
              <w:rPr>
                <w:rFonts w:cstheme="minorHAnsi"/>
              </w:rPr>
            </w:pPr>
            <w:r w:rsidRPr="00E63128">
              <w:rPr>
                <w:rFonts w:cstheme="minorHAnsi"/>
              </w:rPr>
              <w:t>Cada 30 o fracción</w:t>
            </w:r>
          </w:p>
        </w:tc>
        <w:tc>
          <w:tcPr>
            <w:tcW w:w="993" w:type="dxa"/>
          </w:tcPr>
          <w:p w14:paraId="46D1EF37" w14:textId="77777777" w:rsidR="009E6CEB" w:rsidRPr="00E63128" w:rsidRDefault="009E6CEB" w:rsidP="007D3C1D">
            <w:pPr>
              <w:jc w:val="center"/>
              <w:rPr>
                <w:rFonts w:cstheme="minorHAnsi"/>
                <w:lang w:val="en-GB"/>
              </w:rPr>
            </w:pPr>
            <w:r w:rsidRPr="00E63128">
              <w:rPr>
                <w:rFonts w:cstheme="minorHAnsi"/>
                <w:lang w:val="en-GB"/>
              </w:rPr>
              <w:t xml:space="preserve">1 </w:t>
            </w:r>
            <w:proofErr w:type="spellStart"/>
            <w:r w:rsidRPr="00E63128">
              <w:rPr>
                <w:rFonts w:cstheme="minorHAnsi"/>
                <w:lang w:val="en-GB"/>
              </w:rPr>
              <w:t>adic</w:t>
            </w:r>
            <w:proofErr w:type="spellEnd"/>
            <w:r w:rsidRPr="00E63128">
              <w:rPr>
                <w:rFonts w:cstheme="minorHAnsi"/>
                <w:lang w:val="en-GB"/>
              </w:rPr>
              <w:t>.</w:t>
            </w:r>
          </w:p>
        </w:tc>
        <w:tc>
          <w:tcPr>
            <w:tcW w:w="1134" w:type="dxa"/>
          </w:tcPr>
          <w:p w14:paraId="7ED2F408" w14:textId="77777777" w:rsidR="009E6CEB" w:rsidRPr="00E63128" w:rsidRDefault="009E6CEB" w:rsidP="007D3C1D">
            <w:pPr>
              <w:jc w:val="center"/>
              <w:rPr>
                <w:rFonts w:cstheme="minorHAnsi"/>
                <w:lang w:val="en-GB"/>
              </w:rPr>
            </w:pPr>
            <w:r w:rsidRPr="00E63128">
              <w:rPr>
                <w:rFonts w:cstheme="minorHAnsi"/>
                <w:lang w:val="en-GB"/>
              </w:rPr>
              <w:t xml:space="preserve">1 </w:t>
            </w:r>
            <w:proofErr w:type="spellStart"/>
            <w:r w:rsidRPr="00E63128">
              <w:rPr>
                <w:rFonts w:cstheme="minorHAnsi"/>
                <w:lang w:val="en-GB"/>
              </w:rPr>
              <w:t>adic</w:t>
            </w:r>
            <w:proofErr w:type="spellEnd"/>
            <w:r w:rsidRPr="00E63128">
              <w:rPr>
                <w:rFonts w:cstheme="minorHAnsi"/>
                <w:lang w:val="en-GB"/>
              </w:rPr>
              <w:t>.</w:t>
            </w:r>
          </w:p>
        </w:tc>
        <w:tc>
          <w:tcPr>
            <w:tcW w:w="1559" w:type="dxa"/>
          </w:tcPr>
          <w:p w14:paraId="7DE8DC0D" w14:textId="77777777" w:rsidR="009E6CEB" w:rsidRPr="00E63128" w:rsidRDefault="009E6CEB" w:rsidP="007D3C1D">
            <w:pPr>
              <w:jc w:val="center"/>
              <w:rPr>
                <w:rFonts w:cstheme="minorHAnsi"/>
                <w:lang w:val="en-GB"/>
              </w:rPr>
            </w:pPr>
            <w:r w:rsidRPr="00E63128">
              <w:rPr>
                <w:rFonts w:cstheme="minorHAnsi"/>
                <w:lang w:val="en-GB"/>
              </w:rPr>
              <w:t xml:space="preserve">1 </w:t>
            </w:r>
            <w:proofErr w:type="spellStart"/>
            <w:r w:rsidRPr="00E63128">
              <w:rPr>
                <w:rFonts w:cstheme="minorHAnsi"/>
                <w:lang w:val="en-GB"/>
              </w:rPr>
              <w:t>adic</w:t>
            </w:r>
            <w:proofErr w:type="spellEnd"/>
            <w:r w:rsidRPr="00E63128">
              <w:rPr>
                <w:rFonts w:cstheme="minorHAnsi"/>
                <w:lang w:val="en-GB"/>
              </w:rPr>
              <w:t>.</w:t>
            </w:r>
          </w:p>
        </w:tc>
      </w:tr>
      <w:tr w:rsidR="009E6CEB" w:rsidRPr="00E63128" w14:paraId="738065F3" w14:textId="77777777" w:rsidTr="007D3C1D">
        <w:tc>
          <w:tcPr>
            <w:tcW w:w="2905" w:type="dxa"/>
          </w:tcPr>
          <w:p w14:paraId="26041CE2" w14:textId="77777777" w:rsidR="009E6CEB" w:rsidRDefault="009E6CEB" w:rsidP="007D3C1D">
            <w:pPr>
              <w:jc w:val="center"/>
              <w:rPr>
                <w:rFonts w:cstheme="minorHAnsi"/>
              </w:rPr>
            </w:pPr>
          </w:p>
          <w:p w14:paraId="3A380AC9" w14:textId="1FD413B0" w:rsidR="009E6CEB" w:rsidRPr="00E63128" w:rsidRDefault="009E6CEB" w:rsidP="007D3C1D">
            <w:pPr>
              <w:jc w:val="center"/>
              <w:rPr>
                <w:rFonts w:cstheme="minorHAnsi"/>
              </w:rPr>
            </w:pPr>
          </w:p>
        </w:tc>
        <w:tc>
          <w:tcPr>
            <w:tcW w:w="993" w:type="dxa"/>
          </w:tcPr>
          <w:p w14:paraId="13029C5C" w14:textId="77777777" w:rsidR="009E6CEB" w:rsidRPr="00E63128" w:rsidRDefault="009E6CEB" w:rsidP="007D3C1D">
            <w:pPr>
              <w:jc w:val="center"/>
              <w:rPr>
                <w:rFonts w:cstheme="minorHAnsi"/>
                <w:lang w:val="en-GB"/>
              </w:rPr>
            </w:pPr>
          </w:p>
        </w:tc>
        <w:tc>
          <w:tcPr>
            <w:tcW w:w="1134" w:type="dxa"/>
          </w:tcPr>
          <w:p w14:paraId="66353901" w14:textId="77777777" w:rsidR="009E6CEB" w:rsidRPr="00E63128" w:rsidRDefault="009E6CEB" w:rsidP="007D3C1D">
            <w:pPr>
              <w:jc w:val="center"/>
              <w:rPr>
                <w:rFonts w:cstheme="minorHAnsi"/>
                <w:lang w:val="en-GB"/>
              </w:rPr>
            </w:pPr>
          </w:p>
        </w:tc>
        <w:tc>
          <w:tcPr>
            <w:tcW w:w="1559" w:type="dxa"/>
          </w:tcPr>
          <w:p w14:paraId="22D8D56C" w14:textId="77777777" w:rsidR="009E6CEB" w:rsidRPr="00E63128" w:rsidRDefault="009E6CEB" w:rsidP="007D3C1D">
            <w:pPr>
              <w:jc w:val="center"/>
              <w:rPr>
                <w:rFonts w:cstheme="minorHAnsi"/>
                <w:lang w:val="en-GB"/>
              </w:rPr>
            </w:pPr>
          </w:p>
        </w:tc>
      </w:tr>
    </w:tbl>
    <w:p w14:paraId="04AA3297" w14:textId="77777777" w:rsidR="009E6CEB" w:rsidRPr="009E6CEB" w:rsidRDefault="009E6CEB" w:rsidP="009E6CEB">
      <w:pPr>
        <w:pStyle w:val="Prrafodelista"/>
        <w:numPr>
          <w:ilvl w:val="1"/>
          <w:numId w:val="15"/>
        </w:numPr>
        <w:jc w:val="both"/>
        <w:rPr>
          <w:rFonts w:cstheme="minorHAnsi"/>
          <w:b/>
          <w:bCs/>
          <w:sz w:val="24"/>
          <w:szCs w:val="24"/>
        </w:rPr>
      </w:pPr>
      <w:r>
        <w:rPr>
          <w:rFonts w:cstheme="minorHAnsi"/>
        </w:rPr>
        <w:t xml:space="preserve">Se </w:t>
      </w:r>
      <w:r w:rsidRPr="00E63128">
        <w:rPr>
          <w:rFonts w:cstheme="minorHAnsi"/>
        </w:rPr>
        <w:t xml:space="preserve">instalará en la obra, una zona para comedor de trabajadores, con mesas, bancas y parrillas o estufas para calentar la comida.  Se </w:t>
      </w:r>
      <w:proofErr w:type="gramStart"/>
      <w:r w:rsidRPr="00E63128">
        <w:rPr>
          <w:rFonts w:cstheme="minorHAnsi"/>
        </w:rPr>
        <w:t>proporcionaran</w:t>
      </w:r>
      <w:proofErr w:type="gramEnd"/>
      <w:r w:rsidRPr="00E63128">
        <w:rPr>
          <w:rFonts w:cstheme="minorHAnsi"/>
        </w:rPr>
        <w:t xml:space="preserve"> botes con tapa para basura y desperdicios, debiéndose conservar en buen estado de limpieza</w:t>
      </w:r>
      <w:r>
        <w:rPr>
          <w:rFonts w:cstheme="minorHAnsi"/>
        </w:rPr>
        <w:t>.</w:t>
      </w:r>
    </w:p>
    <w:p w14:paraId="44B08020" w14:textId="61411857" w:rsidR="009E6CEB" w:rsidRDefault="009E6CEB" w:rsidP="009E6CEB">
      <w:pPr>
        <w:jc w:val="both"/>
        <w:rPr>
          <w:rFonts w:cstheme="minorHAnsi"/>
        </w:rPr>
      </w:pPr>
    </w:p>
    <w:sectPr w:rsidR="009E6CEB" w:rsidSect="005C3ADB">
      <w:headerReference w:type="default" r:id="rId15"/>
      <w:pgSz w:w="12240" w:h="15840"/>
      <w:pgMar w:top="1417" w:right="1701" w:bottom="1417" w:left="1701" w:header="1474"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C186A" w14:textId="77777777" w:rsidR="006A3739" w:rsidRDefault="006A3739" w:rsidP="002A679F">
      <w:r>
        <w:separator/>
      </w:r>
    </w:p>
  </w:endnote>
  <w:endnote w:type="continuationSeparator" w:id="0">
    <w:p w14:paraId="3FD3E462" w14:textId="77777777" w:rsidR="006A3739" w:rsidRDefault="006A3739" w:rsidP="002A6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37657" w14:textId="77777777" w:rsidR="006A3739" w:rsidRDefault="006A3739" w:rsidP="002A679F">
      <w:r>
        <w:separator/>
      </w:r>
    </w:p>
  </w:footnote>
  <w:footnote w:type="continuationSeparator" w:id="0">
    <w:p w14:paraId="4F4E138C" w14:textId="77777777" w:rsidR="006A3739" w:rsidRDefault="006A3739" w:rsidP="002A67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4B31C" w14:textId="7BBCA404" w:rsidR="000F1727" w:rsidRDefault="000F1727" w:rsidP="002A679F">
    <w:pPr>
      <w:pStyle w:val="Encabezado"/>
      <w:tabs>
        <w:tab w:val="clear" w:pos="4419"/>
        <w:tab w:val="clear" w:pos="8838"/>
        <w:tab w:val="left" w:pos="1020"/>
      </w:tabs>
      <w:rPr>
        <w:noProof/>
        <w:lang w:eastAsia="es-MX"/>
      </w:rPr>
    </w:pPr>
    <w:r>
      <w:rPr>
        <w:noProof/>
        <w:lang w:eastAsia="es-MX"/>
      </w:rPr>
      <w:drawing>
        <wp:anchor distT="0" distB="0" distL="114300" distR="114300" simplePos="0" relativeHeight="251658240" behindDoc="1" locked="0" layoutInCell="1" allowOverlap="1" wp14:anchorId="4CDD0913" wp14:editId="611EB6B7">
          <wp:simplePos x="0" y="0"/>
          <wp:positionH relativeFrom="page">
            <wp:align>left</wp:align>
          </wp:positionH>
          <wp:positionV relativeFrom="paragraph">
            <wp:posOffset>-693558</wp:posOffset>
          </wp:positionV>
          <wp:extent cx="7772400" cy="10114059"/>
          <wp:effectExtent l="0" t="0" r="0"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7772400" cy="10114059"/>
                  </a:xfrm>
                  <a:prstGeom prst="rect">
                    <a:avLst/>
                  </a:prstGeom>
                </pic:spPr>
              </pic:pic>
            </a:graphicData>
          </a:graphic>
          <wp14:sizeRelH relativeFrom="page">
            <wp14:pctWidth>0</wp14:pctWidth>
          </wp14:sizeRelH>
          <wp14:sizeRelV relativeFrom="page">
            <wp14:pctHeight>0</wp14:pctHeight>
          </wp14:sizeRelV>
        </wp:anchor>
      </w:drawing>
    </w:r>
  </w:p>
  <w:p w14:paraId="6A229B03" w14:textId="33AC8024" w:rsidR="000F1727" w:rsidRDefault="000F1727" w:rsidP="002A679F">
    <w:pPr>
      <w:pStyle w:val="Encabezado"/>
      <w:tabs>
        <w:tab w:val="clear" w:pos="4419"/>
        <w:tab w:val="clear" w:pos="8838"/>
        <w:tab w:val="left" w:pos="1020"/>
      </w:tabs>
    </w:pPr>
  </w:p>
  <w:p w14:paraId="49E918AA" w14:textId="3A995B53" w:rsidR="002A679F" w:rsidRDefault="002A679F" w:rsidP="002A679F">
    <w:pPr>
      <w:pStyle w:val="Encabezado"/>
      <w:tabs>
        <w:tab w:val="clear" w:pos="4419"/>
        <w:tab w:val="clear" w:pos="8838"/>
        <w:tab w:val="left" w:pos="10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B5DF1"/>
    <w:multiLevelType w:val="hybridMultilevel"/>
    <w:tmpl w:val="5E1E248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0F">
      <w:start w:val="1"/>
      <w:numFmt w:val="decimal"/>
      <w:lvlText w:val="%3."/>
      <w:lvlJc w:val="left"/>
      <w:pPr>
        <w:tabs>
          <w:tab w:val="num" w:pos="2340"/>
        </w:tabs>
        <w:ind w:left="2340" w:hanging="36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137E0165"/>
    <w:multiLevelType w:val="multilevel"/>
    <w:tmpl w:val="EC784A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907570B"/>
    <w:multiLevelType w:val="hybridMultilevel"/>
    <w:tmpl w:val="1C7C0216"/>
    <w:lvl w:ilvl="0" w:tplc="F5E87A88">
      <w:start w:val="1"/>
      <w:numFmt w:val="bullet"/>
      <w:lvlText w:val="-"/>
      <w:lvlJc w:val="left"/>
      <w:pPr>
        <w:ind w:left="1080" w:hanging="360"/>
      </w:pPr>
      <w:rPr>
        <w:rFonts w:ascii="Arial" w:eastAsiaTheme="minorHAnsi"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1EDD489A"/>
    <w:multiLevelType w:val="hybridMultilevel"/>
    <w:tmpl w:val="E452A85C"/>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FE673AF"/>
    <w:multiLevelType w:val="multilevel"/>
    <w:tmpl w:val="080A001F"/>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E3158F9"/>
    <w:multiLevelType w:val="hybridMultilevel"/>
    <w:tmpl w:val="47B09EF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353"/>
        </w:tabs>
        <w:ind w:left="1353"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FFE5888"/>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2A1761F"/>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4970C9"/>
    <w:multiLevelType w:val="hybridMultilevel"/>
    <w:tmpl w:val="1D86F144"/>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392033AC"/>
    <w:multiLevelType w:val="hybridMultilevel"/>
    <w:tmpl w:val="B19EA972"/>
    <w:lvl w:ilvl="0" w:tplc="17A6A3FC">
      <w:start w:val="1"/>
      <w:numFmt w:val="decimal"/>
      <w:lvlText w:val="%1."/>
      <w:lvlJc w:val="left"/>
      <w:pPr>
        <w:tabs>
          <w:tab w:val="num" w:pos="720"/>
        </w:tabs>
        <w:ind w:left="720" w:hanging="360"/>
      </w:pPr>
      <w:rPr>
        <w:b w:val="0"/>
        <w:bCs/>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3C641809"/>
    <w:multiLevelType w:val="singleLevel"/>
    <w:tmpl w:val="F162E9E0"/>
    <w:lvl w:ilvl="0">
      <w:start w:val="1"/>
      <w:numFmt w:val="decimal"/>
      <w:lvlText w:val="%1."/>
      <w:lvlJc w:val="left"/>
      <w:pPr>
        <w:tabs>
          <w:tab w:val="num" w:pos="360"/>
        </w:tabs>
        <w:ind w:left="360" w:hanging="360"/>
      </w:pPr>
      <w:rPr>
        <w:sz w:val="20"/>
      </w:rPr>
    </w:lvl>
  </w:abstractNum>
  <w:abstractNum w:abstractNumId="11" w15:restartNumberingAfterBreak="0">
    <w:nsid w:val="3E1321D0"/>
    <w:multiLevelType w:val="hybridMultilevel"/>
    <w:tmpl w:val="C1DE0046"/>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4F954164"/>
    <w:multiLevelType w:val="hybridMultilevel"/>
    <w:tmpl w:val="C8028C1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61140043"/>
    <w:multiLevelType w:val="hybridMultilevel"/>
    <w:tmpl w:val="810C3AC8"/>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61234348"/>
    <w:multiLevelType w:val="hybridMultilevel"/>
    <w:tmpl w:val="B00E7A16"/>
    <w:lvl w:ilvl="0" w:tplc="0C24009C">
      <w:start w:val="1"/>
      <w:numFmt w:val="decimal"/>
      <w:lvlText w:val="%1."/>
      <w:lvlJc w:val="left"/>
      <w:pPr>
        <w:ind w:left="870" w:hanging="360"/>
      </w:pPr>
      <w:rPr>
        <w:rFonts w:hint="default"/>
      </w:rPr>
    </w:lvl>
    <w:lvl w:ilvl="1" w:tplc="080A0019" w:tentative="1">
      <w:start w:val="1"/>
      <w:numFmt w:val="lowerLetter"/>
      <w:lvlText w:val="%2."/>
      <w:lvlJc w:val="left"/>
      <w:pPr>
        <w:ind w:left="1590" w:hanging="360"/>
      </w:pPr>
    </w:lvl>
    <w:lvl w:ilvl="2" w:tplc="080A001B" w:tentative="1">
      <w:start w:val="1"/>
      <w:numFmt w:val="lowerRoman"/>
      <w:lvlText w:val="%3."/>
      <w:lvlJc w:val="right"/>
      <w:pPr>
        <w:ind w:left="2310" w:hanging="180"/>
      </w:pPr>
    </w:lvl>
    <w:lvl w:ilvl="3" w:tplc="080A000F" w:tentative="1">
      <w:start w:val="1"/>
      <w:numFmt w:val="decimal"/>
      <w:lvlText w:val="%4."/>
      <w:lvlJc w:val="left"/>
      <w:pPr>
        <w:ind w:left="3030" w:hanging="360"/>
      </w:pPr>
    </w:lvl>
    <w:lvl w:ilvl="4" w:tplc="080A0019" w:tentative="1">
      <w:start w:val="1"/>
      <w:numFmt w:val="lowerLetter"/>
      <w:lvlText w:val="%5."/>
      <w:lvlJc w:val="left"/>
      <w:pPr>
        <w:ind w:left="3750" w:hanging="360"/>
      </w:pPr>
    </w:lvl>
    <w:lvl w:ilvl="5" w:tplc="080A001B" w:tentative="1">
      <w:start w:val="1"/>
      <w:numFmt w:val="lowerRoman"/>
      <w:lvlText w:val="%6."/>
      <w:lvlJc w:val="right"/>
      <w:pPr>
        <w:ind w:left="4470" w:hanging="180"/>
      </w:pPr>
    </w:lvl>
    <w:lvl w:ilvl="6" w:tplc="080A000F" w:tentative="1">
      <w:start w:val="1"/>
      <w:numFmt w:val="decimal"/>
      <w:lvlText w:val="%7."/>
      <w:lvlJc w:val="left"/>
      <w:pPr>
        <w:ind w:left="5190" w:hanging="360"/>
      </w:pPr>
    </w:lvl>
    <w:lvl w:ilvl="7" w:tplc="080A0019" w:tentative="1">
      <w:start w:val="1"/>
      <w:numFmt w:val="lowerLetter"/>
      <w:lvlText w:val="%8."/>
      <w:lvlJc w:val="left"/>
      <w:pPr>
        <w:ind w:left="5910" w:hanging="360"/>
      </w:pPr>
    </w:lvl>
    <w:lvl w:ilvl="8" w:tplc="080A001B" w:tentative="1">
      <w:start w:val="1"/>
      <w:numFmt w:val="lowerRoman"/>
      <w:lvlText w:val="%9."/>
      <w:lvlJc w:val="right"/>
      <w:pPr>
        <w:ind w:left="6630" w:hanging="180"/>
      </w:pPr>
    </w:lvl>
  </w:abstractNum>
  <w:abstractNum w:abstractNumId="15" w15:restartNumberingAfterBreak="0">
    <w:nsid w:val="6705699B"/>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9"/>
  </w:num>
  <w:num w:numId="3">
    <w:abstractNumId w:val="11"/>
  </w:num>
  <w:num w:numId="4">
    <w:abstractNumId w:val="13"/>
  </w:num>
  <w:num w:numId="5">
    <w:abstractNumId w:val="8"/>
  </w:num>
  <w:num w:numId="6">
    <w:abstractNumId w:val="0"/>
  </w:num>
  <w:num w:numId="7">
    <w:abstractNumId w:val="12"/>
  </w:num>
  <w:num w:numId="8">
    <w:abstractNumId w:val="5"/>
  </w:num>
  <w:num w:numId="9">
    <w:abstractNumId w:val="10"/>
  </w:num>
  <w:num w:numId="10">
    <w:abstractNumId w:val="14"/>
  </w:num>
  <w:num w:numId="11">
    <w:abstractNumId w:val="2"/>
  </w:num>
  <w:num w:numId="12">
    <w:abstractNumId w:val="1"/>
  </w:num>
  <w:num w:numId="13">
    <w:abstractNumId w:val="7"/>
  </w:num>
  <w:num w:numId="14">
    <w:abstractNumId w:val="15"/>
  </w:num>
  <w:num w:numId="15">
    <w:abstractNumId w:val="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79F"/>
    <w:rsid w:val="000066EE"/>
    <w:rsid w:val="000C18BB"/>
    <w:rsid w:val="000C4BA3"/>
    <w:rsid w:val="000F1727"/>
    <w:rsid w:val="00134B18"/>
    <w:rsid w:val="001A65B0"/>
    <w:rsid w:val="001C48CD"/>
    <w:rsid w:val="001F2CFA"/>
    <w:rsid w:val="0025711E"/>
    <w:rsid w:val="00282F28"/>
    <w:rsid w:val="002A679F"/>
    <w:rsid w:val="002C15B0"/>
    <w:rsid w:val="00333CB6"/>
    <w:rsid w:val="00337F61"/>
    <w:rsid w:val="00354A82"/>
    <w:rsid w:val="003809BA"/>
    <w:rsid w:val="00391C49"/>
    <w:rsid w:val="0039698D"/>
    <w:rsid w:val="003C2CD1"/>
    <w:rsid w:val="00446BEA"/>
    <w:rsid w:val="004519B7"/>
    <w:rsid w:val="004B0F8B"/>
    <w:rsid w:val="004D168F"/>
    <w:rsid w:val="004D369F"/>
    <w:rsid w:val="005B74EF"/>
    <w:rsid w:val="005C3ADB"/>
    <w:rsid w:val="005D7934"/>
    <w:rsid w:val="005F0C0B"/>
    <w:rsid w:val="00617A36"/>
    <w:rsid w:val="00675AA9"/>
    <w:rsid w:val="00680970"/>
    <w:rsid w:val="006A3739"/>
    <w:rsid w:val="006A46B0"/>
    <w:rsid w:val="00792F85"/>
    <w:rsid w:val="00833142"/>
    <w:rsid w:val="00840A92"/>
    <w:rsid w:val="008A7EB6"/>
    <w:rsid w:val="008F7FE6"/>
    <w:rsid w:val="00913141"/>
    <w:rsid w:val="00924FC6"/>
    <w:rsid w:val="009448CF"/>
    <w:rsid w:val="009C034C"/>
    <w:rsid w:val="009E6CEB"/>
    <w:rsid w:val="00A71D1A"/>
    <w:rsid w:val="00AA11EC"/>
    <w:rsid w:val="00AC0924"/>
    <w:rsid w:val="00AD78E2"/>
    <w:rsid w:val="00B47A1A"/>
    <w:rsid w:val="00B47AF2"/>
    <w:rsid w:val="00BA7DCC"/>
    <w:rsid w:val="00BC2CB0"/>
    <w:rsid w:val="00BD0D6B"/>
    <w:rsid w:val="00BD5715"/>
    <w:rsid w:val="00C02FB0"/>
    <w:rsid w:val="00C13D33"/>
    <w:rsid w:val="00C666FC"/>
    <w:rsid w:val="00C759DE"/>
    <w:rsid w:val="00CD1F17"/>
    <w:rsid w:val="00CD6B6D"/>
    <w:rsid w:val="00D07880"/>
    <w:rsid w:val="00DE7B33"/>
    <w:rsid w:val="00DF7EDB"/>
    <w:rsid w:val="00E10A2D"/>
    <w:rsid w:val="00E63128"/>
    <w:rsid w:val="00E87FCB"/>
    <w:rsid w:val="00ED0CA3"/>
    <w:rsid w:val="00F24F3A"/>
    <w:rsid w:val="00F2713F"/>
    <w:rsid w:val="00F5670B"/>
    <w:rsid w:val="00F948EC"/>
    <w:rsid w:val="00FC41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0142125C"/>
  <w15:chartTrackingRefBased/>
  <w15:docId w15:val="{F1927373-9D2E-4027-9CA4-E5D538CED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880"/>
    <w:pPr>
      <w:spacing w:after="0" w:line="240" w:lineRule="auto"/>
    </w:pPr>
    <w:rPr>
      <w:lang w:val="es-ES"/>
    </w:rPr>
  </w:style>
  <w:style w:type="paragraph" w:styleId="Ttulo4">
    <w:name w:val="heading 4"/>
    <w:basedOn w:val="Normal"/>
    <w:next w:val="Normal"/>
    <w:link w:val="Ttulo4Car"/>
    <w:qFormat/>
    <w:rsid w:val="00B47A1A"/>
    <w:pPr>
      <w:keepNext/>
      <w:tabs>
        <w:tab w:val="left" w:pos="11057"/>
      </w:tabs>
      <w:spacing w:line="360" w:lineRule="atLeast"/>
      <w:ind w:left="567" w:right="-67"/>
      <w:jc w:val="center"/>
      <w:outlineLvl w:val="3"/>
    </w:pPr>
    <w:rPr>
      <w:rFonts w:ascii="Arial Black" w:eastAsia="Times New Roman" w:hAnsi="Arial Black" w:cs="Arial"/>
      <w:b/>
      <w:sz w:val="24"/>
      <w:szCs w:val="2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A679F"/>
    <w:pPr>
      <w:tabs>
        <w:tab w:val="center" w:pos="4419"/>
        <w:tab w:val="right" w:pos="8838"/>
      </w:tabs>
    </w:pPr>
    <w:rPr>
      <w:lang w:val="es-MX"/>
    </w:rPr>
  </w:style>
  <w:style w:type="character" w:customStyle="1" w:styleId="EncabezadoCar">
    <w:name w:val="Encabezado Car"/>
    <w:basedOn w:val="Fuentedeprrafopredeter"/>
    <w:link w:val="Encabezado"/>
    <w:uiPriority w:val="99"/>
    <w:rsid w:val="002A679F"/>
  </w:style>
  <w:style w:type="paragraph" w:styleId="Piedepgina">
    <w:name w:val="footer"/>
    <w:basedOn w:val="Normal"/>
    <w:link w:val="PiedepginaCar"/>
    <w:unhideWhenUsed/>
    <w:rsid w:val="002A679F"/>
    <w:pPr>
      <w:tabs>
        <w:tab w:val="center" w:pos="4419"/>
        <w:tab w:val="right" w:pos="8838"/>
      </w:tabs>
    </w:pPr>
    <w:rPr>
      <w:lang w:val="es-MX"/>
    </w:rPr>
  </w:style>
  <w:style w:type="character" w:customStyle="1" w:styleId="PiedepginaCar">
    <w:name w:val="Pie de página Car"/>
    <w:basedOn w:val="Fuentedeprrafopredeter"/>
    <w:link w:val="Piedepgina"/>
    <w:uiPriority w:val="99"/>
    <w:rsid w:val="002A679F"/>
  </w:style>
  <w:style w:type="table" w:styleId="Tablaconcuadrcula">
    <w:name w:val="Table Grid"/>
    <w:basedOn w:val="Tablanormal"/>
    <w:uiPriority w:val="59"/>
    <w:rsid w:val="00D07880"/>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rsid w:val="00B47A1A"/>
    <w:rPr>
      <w:rFonts w:ascii="Arial Black" w:eastAsia="Times New Roman" w:hAnsi="Arial Black" w:cs="Arial"/>
      <w:b/>
      <w:sz w:val="24"/>
      <w:szCs w:val="28"/>
      <w:lang w:val="es-ES_tradnl" w:eastAsia="es-ES"/>
    </w:rPr>
  </w:style>
  <w:style w:type="paragraph" w:styleId="Textodebloque">
    <w:name w:val="Block Text"/>
    <w:basedOn w:val="Normal"/>
    <w:rsid w:val="00B47A1A"/>
    <w:pPr>
      <w:tabs>
        <w:tab w:val="left" w:pos="11057"/>
      </w:tabs>
      <w:ind w:left="567" w:right="-67"/>
      <w:jc w:val="both"/>
    </w:pPr>
    <w:rPr>
      <w:rFonts w:ascii="Times New Roman" w:eastAsia="Times New Roman" w:hAnsi="Times New Roman" w:cs="Times New Roman"/>
      <w:b/>
      <w:sz w:val="20"/>
      <w:szCs w:val="20"/>
      <w:lang w:val="es-ES_tradnl" w:eastAsia="es-ES"/>
    </w:rPr>
  </w:style>
  <w:style w:type="paragraph" w:styleId="Sangradetextonormal">
    <w:name w:val="Body Text Indent"/>
    <w:basedOn w:val="Normal"/>
    <w:link w:val="SangradetextonormalCar"/>
    <w:rsid w:val="00B47A1A"/>
    <w:pPr>
      <w:spacing w:after="120"/>
      <w:ind w:left="283"/>
    </w:pPr>
    <w:rPr>
      <w:rFonts w:ascii="Times New Roman" w:eastAsia="Times New Roman" w:hAnsi="Times New Roman" w:cs="Times New Roman"/>
      <w:sz w:val="20"/>
      <w:szCs w:val="20"/>
      <w:lang w:val="es-ES_tradnl" w:eastAsia="es-ES"/>
    </w:rPr>
  </w:style>
  <w:style w:type="character" w:customStyle="1" w:styleId="SangradetextonormalCar">
    <w:name w:val="Sangría de texto normal Car"/>
    <w:basedOn w:val="Fuentedeprrafopredeter"/>
    <w:link w:val="Sangradetextonormal"/>
    <w:rsid w:val="00B47A1A"/>
    <w:rPr>
      <w:rFonts w:ascii="Times New Roman" w:eastAsia="Times New Roman" w:hAnsi="Times New Roman" w:cs="Times New Roman"/>
      <w:sz w:val="20"/>
      <w:szCs w:val="20"/>
      <w:lang w:val="es-ES_tradnl" w:eastAsia="es-ES"/>
    </w:rPr>
  </w:style>
  <w:style w:type="paragraph" w:styleId="Prrafodelista">
    <w:name w:val="List Paragraph"/>
    <w:basedOn w:val="Normal"/>
    <w:uiPriority w:val="34"/>
    <w:qFormat/>
    <w:rsid w:val="00FC41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18</Pages>
  <Words>5947</Words>
  <Characters>32714</Characters>
  <Application>Microsoft Office Word</Application>
  <DocSecurity>0</DocSecurity>
  <Lines>272</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Cardiel</dc:creator>
  <cp:keywords/>
  <dc:description/>
  <cp:lastModifiedBy>luisjaime valenzuelayañez</cp:lastModifiedBy>
  <cp:revision>45</cp:revision>
  <cp:lastPrinted>2025-06-10T15:52:00Z</cp:lastPrinted>
  <dcterms:created xsi:type="dcterms:W3CDTF">2025-01-15T17:57:00Z</dcterms:created>
  <dcterms:modified xsi:type="dcterms:W3CDTF">2025-10-29T17:20:00Z</dcterms:modified>
</cp:coreProperties>
</file>